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47474" w14:textId="77777777" w:rsidR="000B7D42" w:rsidRPr="00D7729A" w:rsidRDefault="000B7D42" w:rsidP="000B7D42">
      <w:pPr>
        <w:spacing w:after="0" w:line="360" w:lineRule="auto"/>
        <w:jc w:val="center"/>
        <w:rPr>
          <w:rFonts w:asciiTheme="majorBidi" w:eastAsia="Times New Roman" w:hAnsiTheme="majorBidi" w:cstheme="majorBidi"/>
          <w:b/>
          <w:i/>
          <w:sz w:val="24"/>
          <w:szCs w:val="24"/>
        </w:rPr>
      </w:pPr>
      <w:r w:rsidRPr="00D7729A">
        <w:rPr>
          <w:rFonts w:asciiTheme="majorBidi" w:eastAsia="Times New Roman" w:hAnsiTheme="majorBidi" w:cstheme="majorBidi"/>
          <w:b/>
          <w:i/>
          <w:sz w:val="24"/>
          <w:szCs w:val="24"/>
        </w:rPr>
        <w:t>Employee Performance Assessment Based On Competency: A Systematic Literature Review</w:t>
      </w:r>
    </w:p>
    <w:p w14:paraId="2D2465C0" w14:textId="1E3940A2" w:rsidR="000B7D42" w:rsidRDefault="000B7D42" w:rsidP="000B7D42">
      <w:pPr>
        <w:spacing w:after="0" w:line="360" w:lineRule="auto"/>
        <w:jc w:val="center"/>
        <w:rPr>
          <w:rFonts w:asciiTheme="majorBidi" w:eastAsia="Times New Roman" w:hAnsiTheme="majorBidi" w:cstheme="majorBidi"/>
          <w:b/>
          <w:sz w:val="24"/>
          <w:szCs w:val="24"/>
        </w:rPr>
      </w:pPr>
      <w:r>
        <w:rPr>
          <w:rFonts w:asciiTheme="majorBidi" w:eastAsia="Times New Roman" w:hAnsiTheme="majorBidi" w:cstheme="majorBidi"/>
          <w:b/>
          <w:sz w:val="24"/>
          <w:szCs w:val="24"/>
        </w:rPr>
        <w:t>Penilaian Kinerja Karyawan Berbasis Kompetensi : Sebuah Kajian Pustaka Terstruktur (</w:t>
      </w:r>
      <w:r w:rsidRPr="00795D70">
        <w:rPr>
          <w:rFonts w:asciiTheme="majorBidi" w:eastAsia="Times New Roman" w:hAnsiTheme="majorBidi" w:cstheme="majorBidi"/>
          <w:b/>
          <w:i/>
          <w:iCs/>
          <w:sz w:val="24"/>
          <w:szCs w:val="24"/>
        </w:rPr>
        <w:t>Systematic Literatur</w:t>
      </w:r>
      <w:r>
        <w:rPr>
          <w:rFonts w:asciiTheme="majorBidi" w:eastAsia="Times New Roman" w:hAnsiTheme="majorBidi" w:cstheme="majorBidi"/>
          <w:b/>
          <w:i/>
          <w:iCs/>
          <w:sz w:val="24"/>
          <w:szCs w:val="24"/>
        </w:rPr>
        <w:t>e</w:t>
      </w:r>
      <w:r w:rsidRPr="00795D70">
        <w:rPr>
          <w:rFonts w:asciiTheme="majorBidi" w:eastAsia="Times New Roman" w:hAnsiTheme="majorBidi" w:cstheme="majorBidi"/>
          <w:b/>
          <w:i/>
          <w:iCs/>
          <w:sz w:val="24"/>
          <w:szCs w:val="24"/>
        </w:rPr>
        <w:t xml:space="preserve"> Review</w:t>
      </w:r>
      <w:r>
        <w:rPr>
          <w:rFonts w:asciiTheme="majorBidi" w:eastAsia="Times New Roman" w:hAnsiTheme="majorBidi" w:cstheme="majorBidi"/>
          <w:b/>
          <w:sz w:val="24"/>
          <w:szCs w:val="24"/>
        </w:rPr>
        <w:t>)</w:t>
      </w:r>
    </w:p>
    <w:p w14:paraId="157153E1" w14:textId="77777777" w:rsidR="00036DF6" w:rsidRDefault="00036DF6" w:rsidP="00036DF6">
      <w:pPr>
        <w:spacing w:after="0" w:line="240" w:lineRule="auto"/>
        <w:jc w:val="center"/>
        <w:rPr>
          <w:rFonts w:asciiTheme="majorBidi" w:eastAsia="Times New Roman" w:hAnsiTheme="majorBidi" w:cstheme="majorBidi"/>
          <w:b/>
          <w:sz w:val="24"/>
          <w:szCs w:val="24"/>
        </w:rPr>
      </w:pPr>
    </w:p>
    <w:p w14:paraId="50B31187" w14:textId="77777777" w:rsidR="000B7D42" w:rsidRPr="00725280" w:rsidRDefault="000B7D42" w:rsidP="000B7D42">
      <w:pPr>
        <w:spacing w:after="0" w:line="240" w:lineRule="auto"/>
        <w:jc w:val="center"/>
        <w:rPr>
          <w:rFonts w:asciiTheme="majorBidi" w:eastAsia="Times New Roman" w:hAnsiTheme="majorBidi" w:cstheme="majorBidi"/>
          <w:b/>
        </w:rPr>
      </w:pPr>
      <w:r w:rsidRPr="00B5752A">
        <w:rPr>
          <w:rFonts w:asciiTheme="majorBidi" w:eastAsia="Times New Roman" w:hAnsiTheme="majorBidi" w:cstheme="majorBidi"/>
          <w:b/>
          <w:vertAlign w:val="superscript"/>
        </w:rPr>
        <w:t>1</w:t>
      </w:r>
      <w:r w:rsidRPr="00725280">
        <w:rPr>
          <w:rFonts w:asciiTheme="majorBidi" w:eastAsia="Times New Roman" w:hAnsiTheme="majorBidi" w:cstheme="majorBidi"/>
          <w:b/>
        </w:rPr>
        <w:t>Ratna Tri Hari Safariningsih</w:t>
      </w:r>
      <w:r>
        <w:rPr>
          <w:rFonts w:asciiTheme="majorBidi" w:eastAsia="Times New Roman" w:hAnsiTheme="majorBidi" w:cstheme="majorBidi"/>
          <w:b/>
        </w:rPr>
        <w:t xml:space="preserve">, </w:t>
      </w:r>
      <w:r w:rsidRPr="00B5752A">
        <w:rPr>
          <w:rFonts w:asciiTheme="majorBidi" w:eastAsia="Times New Roman" w:hAnsiTheme="majorBidi" w:cstheme="majorBidi"/>
          <w:b/>
          <w:vertAlign w:val="superscript"/>
        </w:rPr>
        <w:t>2</w:t>
      </w:r>
      <w:r w:rsidRPr="00B5752A">
        <w:rPr>
          <w:rFonts w:asciiTheme="majorBidi" w:eastAsia="Times New Roman" w:hAnsiTheme="majorBidi" w:cstheme="majorBidi"/>
          <w:b/>
        </w:rPr>
        <w:t xml:space="preserve">Hafifuddin </w:t>
      </w:r>
    </w:p>
    <w:p w14:paraId="00B4531F" w14:textId="2BB6EA25" w:rsidR="000B7D42" w:rsidRDefault="000B7D42" w:rsidP="000B7D42">
      <w:pPr>
        <w:spacing w:after="0" w:line="240" w:lineRule="auto"/>
        <w:jc w:val="center"/>
        <w:rPr>
          <w:rFonts w:asciiTheme="majorBidi" w:eastAsia="Times New Roman" w:hAnsiTheme="majorBidi" w:cstheme="majorBidi"/>
          <w:bCs/>
        </w:rPr>
      </w:pPr>
      <w:r w:rsidRPr="000B7D42">
        <w:rPr>
          <w:rFonts w:asciiTheme="majorBidi" w:eastAsia="Times New Roman" w:hAnsiTheme="majorBidi" w:cstheme="majorBidi"/>
          <w:bCs/>
          <w:vertAlign w:val="superscript"/>
        </w:rPr>
        <w:t>1</w:t>
      </w:r>
      <w:r w:rsidRPr="00725280">
        <w:rPr>
          <w:rFonts w:asciiTheme="majorBidi" w:eastAsia="Times New Roman" w:hAnsiTheme="majorBidi" w:cstheme="majorBidi"/>
          <w:bCs/>
        </w:rPr>
        <w:t>Program Studi Ilmu Manajemen, Pascasarjana Universitas Negeri Jakarta</w:t>
      </w:r>
    </w:p>
    <w:p w14:paraId="20E56F08" w14:textId="234161D0" w:rsidR="000B7D42" w:rsidRPr="00725280" w:rsidRDefault="000B7D42" w:rsidP="000B7D42">
      <w:pPr>
        <w:spacing w:after="0" w:line="240" w:lineRule="auto"/>
        <w:jc w:val="center"/>
        <w:rPr>
          <w:rFonts w:asciiTheme="majorBidi" w:eastAsia="Times New Roman" w:hAnsiTheme="majorBidi" w:cstheme="majorBidi"/>
          <w:bCs/>
        </w:rPr>
      </w:pPr>
      <w:r w:rsidRPr="000B7D42">
        <w:rPr>
          <w:rFonts w:asciiTheme="majorBidi" w:eastAsia="Times New Roman" w:hAnsiTheme="majorBidi" w:cstheme="majorBidi"/>
          <w:bCs/>
          <w:vertAlign w:val="superscript"/>
        </w:rPr>
        <w:t>2</w:t>
      </w:r>
      <w:r w:rsidRPr="00B5752A">
        <w:rPr>
          <w:rFonts w:asciiTheme="majorBidi" w:eastAsia="Times New Roman" w:hAnsiTheme="majorBidi" w:cstheme="majorBidi"/>
          <w:bCs/>
        </w:rPr>
        <w:t>S</w:t>
      </w:r>
      <w:r>
        <w:rPr>
          <w:rFonts w:asciiTheme="majorBidi" w:eastAsia="Times New Roman" w:hAnsiTheme="majorBidi" w:cstheme="majorBidi"/>
          <w:bCs/>
        </w:rPr>
        <w:t xml:space="preserve">ekolah </w:t>
      </w:r>
      <w:r w:rsidRPr="00B5752A">
        <w:rPr>
          <w:rFonts w:asciiTheme="majorBidi" w:eastAsia="Times New Roman" w:hAnsiTheme="majorBidi" w:cstheme="majorBidi"/>
          <w:bCs/>
        </w:rPr>
        <w:t>T</w:t>
      </w:r>
      <w:r>
        <w:rPr>
          <w:rFonts w:asciiTheme="majorBidi" w:eastAsia="Times New Roman" w:hAnsiTheme="majorBidi" w:cstheme="majorBidi"/>
          <w:bCs/>
        </w:rPr>
        <w:t xml:space="preserve">inggi </w:t>
      </w:r>
      <w:r w:rsidRPr="00B5752A">
        <w:rPr>
          <w:rFonts w:asciiTheme="majorBidi" w:eastAsia="Times New Roman" w:hAnsiTheme="majorBidi" w:cstheme="majorBidi"/>
          <w:bCs/>
        </w:rPr>
        <w:t>I</w:t>
      </w:r>
      <w:r>
        <w:rPr>
          <w:rFonts w:asciiTheme="majorBidi" w:eastAsia="Times New Roman" w:hAnsiTheme="majorBidi" w:cstheme="majorBidi"/>
          <w:bCs/>
        </w:rPr>
        <w:t xml:space="preserve">lmu </w:t>
      </w:r>
      <w:r w:rsidRPr="00B5752A">
        <w:rPr>
          <w:rFonts w:asciiTheme="majorBidi" w:eastAsia="Times New Roman" w:hAnsiTheme="majorBidi" w:cstheme="majorBidi"/>
          <w:bCs/>
        </w:rPr>
        <w:t>E</w:t>
      </w:r>
      <w:r>
        <w:rPr>
          <w:rFonts w:asciiTheme="majorBidi" w:eastAsia="Times New Roman" w:hAnsiTheme="majorBidi" w:cstheme="majorBidi"/>
          <w:bCs/>
        </w:rPr>
        <w:t>konomi</w:t>
      </w:r>
      <w:r w:rsidRPr="00B5752A">
        <w:rPr>
          <w:rFonts w:asciiTheme="majorBidi" w:eastAsia="Times New Roman" w:hAnsiTheme="majorBidi" w:cstheme="majorBidi"/>
          <w:bCs/>
        </w:rPr>
        <w:t xml:space="preserve"> Hidayatullah</w:t>
      </w:r>
    </w:p>
    <w:p w14:paraId="1CE1442D" w14:textId="1E523045" w:rsidR="000B7D42" w:rsidRPr="00D7729A" w:rsidRDefault="000B7D42" w:rsidP="000B7D42">
      <w:pPr>
        <w:spacing w:after="0" w:line="240" w:lineRule="auto"/>
        <w:jc w:val="center"/>
        <w:rPr>
          <w:rFonts w:asciiTheme="majorBidi" w:eastAsia="Times New Roman" w:hAnsiTheme="majorBidi" w:cstheme="majorBidi"/>
          <w:bCs/>
        </w:rPr>
      </w:pPr>
      <w:r w:rsidRPr="000B7D42">
        <w:rPr>
          <w:vertAlign w:val="superscript"/>
        </w:rPr>
        <w:t>1</w:t>
      </w:r>
      <w:hyperlink r:id="rId8" w:history="1">
        <w:r w:rsidRPr="000B7D42">
          <w:rPr>
            <w:rStyle w:val="Hyperlink"/>
            <w:rFonts w:asciiTheme="majorBidi" w:eastAsia="Times New Roman" w:hAnsiTheme="majorBidi"/>
            <w:color w:val="auto"/>
            <w:u w:val="none"/>
          </w:rPr>
          <w:t>Ratnatriharisafariningsih_9917921005@mhs.unj.ac.id</w:t>
        </w:r>
      </w:hyperlink>
    </w:p>
    <w:p w14:paraId="09012F28" w14:textId="77777777" w:rsidR="000B7D42" w:rsidRDefault="000B7D42" w:rsidP="000B7D42">
      <w:pPr>
        <w:spacing w:after="0" w:line="360" w:lineRule="auto"/>
        <w:jc w:val="center"/>
        <w:rPr>
          <w:rFonts w:asciiTheme="majorBidi" w:eastAsia="Times New Roman" w:hAnsiTheme="majorBidi" w:cstheme="majorBidi"/>
          <w:b/>
          <w:sz w:val="24"/>
          <w:szCs w:val="24"/>
        </w:rPr>
      </w:pPr>
    </w:p>
    <w:p w14:paraId="0D7AC13A" w14:textId="77777777" w:rsidR="000B7D42" w:rsidRPr="00634C87" w:rsidRDefault="000B7D42" w:rsidP="000B7D42">
      <w:pPr>
        <w:spacing w:after="0" w:line="360" w:lineRule="auto"/>
        <w:jc w:val="center"/>
        <w:rPr>
          <w:rFonts w:asciiTheme="majorBidi" w:eastAsia="Times New Roman" w:hAnsiTheme="majorBidi" w:cstheme="majorBidi"/>
          <w:b/>
          <w:sz w:val="24"/>
          <w:szCs w:val="24"/>
        </w:rPr>
      </w:pPr>
      <w:r w:rsidRPr="00634C87">
        <w:rPr>
          <w:rFonts w:asciiTheme="majorBidi" w:eastAsia="Times New Roman" w:hAnsiTheme="majorBidi" w:cstheme="majorBidi"/>
          <w:b/>
          <w:sz w:val="24"/>
          <w:szCs w:val="24"/>
        </w:rPr>
        <w:t>ABSTRACT</w:t>
      </w:r>
    </w:p>
    <w:p w14:paraId="395385EE" w14:textId="77777777" w:rsidR="000B7D42" w:rsidRPr="006173CC" w:rsidRDefault="000B7D42" w:rsidP="000B7D42">
      <w:pPr>
        <w:spacing w:after="0"/>
        <w:ind w:firstLine="720"/>
        <w:jc w:val="both"/>
        <w:rPr>
          <w:rFonts w:ascii="Times New Roman" w:hAnsi="Times New Roman" w:cs="Times New Roman"/>
          <w:i/>
          <w:sz w:val="24"/>
          <w:szCs w:val="24"/>
        </w:rPr>
      </w:pPr>
      <w:r w:rsidRPr="006173CC">
        <w:rPr>
          <w:rFonts w:ascii="Times New Roman" w:hAnsi="Times New Roman" w:cs="Times New Roman"/>
          <w:i/>
          <w:sz w:val="24"/>
          <w:szCs w:val="24"/>
        </w:rPr>
        <w:t>Competence at present is the basis for the performance assessment. The primary objective of performance assessments is to optimize team member performance where faith must link team member duties and characteristics to organizational strategy.Performance assessments are done to measure employees' performance objectively and hereafter expected to provide valid performance assessments according to the employees' competence. The research aimed at knowing what competency criteria were judged in team member performance. (SLR) research methods used literature review (SLR) through the vold's help, by applying previous research to find any competence criteria that were used for team member performance assessments. Research results found on the competence criteria for assessed employment performance include the following: 1) commitment to organization, 2) a spirit of achievers, 3) serves, 4) teamwork, 5) proactive, 6) leads, 7) discipline , 8) thinks analytical and 9) self-control. Research results will be made as a recommendation for the performance assessments of employees at the education hospital in Jabodetabek</w:t>
      </w:r>
    </w:p>
    <w:p w14:paraId="5445D1F7" w14:textId="77777777" w:rsidR="000B7D42" w:rsidRPr="00CD3518" w:rsidRDefault="000B7D42" w:rsidP="000B7D42">
      <w:pPr>
        <w:rPr>
          <w:rFonts w:ascii="Times New Roman" w:hAnsi="Times New Roman" w:cs="Times New Roman"/>
          <w:b/>
          <w:i/>
          <w:sz w:val="24"/>
          <w:szCs w:val="24"/>
        </w:rPr>
      </w:pPr>
      <w:r w:rsidRPr="00CD3518">
        <w:rPr>
          <w:rFonts w:ascii="Times New Roman" w:hAnsi="Times New Roman" w:cs="Times New Roman"/>
          <w:b/>
          <w:i/>
          <w:sz w:val="24"/>
          <w:szCs w:val="24"/>
        </w:rPr>
        <w:t>Keyword: employee performance assessment, competence, SLR</w:t>
      </w:r>
    </w:p>
    <w:p w14:paraId="05438FE5" w14:textId="776DFE25" w:rsidR="00340817" w:rsidRPr="00926C99" w:rsidRDefault="00340817" w:rsidP="00036DF6">
      <w:pPr>
        <w:spacing w:after="0" w:line="360" w:lineRule="auto"/>
        <w:jc w:val="center"/>
        <w:rPr>
          <w:rFonts w:ascii="Times New Roman" w:hAnsi="Times New Roman" w:cs="Times New Roman"/>
          <w:b/>
          <w:sz w:val="24"/>
          <w:szCs w:val="24"/>
        </w:rPr>
      </w:pPr>
      <w:r w:rsidRPr="00926C99">
        <w:rPr>
          <w:rFonts w:ascii="Times New Roman" w:hAnsi="Times New Roman" w:cs="Times New Roman"/>
          <w:b/>
          <w:sz w:val="24"/>
          <w:szCs w:val="24"/>
        </w:rPr>
        <w:t>Abstrak</w:t>
      </w:r>
    </w:p>
    <w:p w14:paraId="0BF3FCFE" w14:textId="77777777" w:rsidR="006E7249" w:rsidRPr="00926C99" w:rsidRDefault="009B7BBB" w:rsidP="00036DF6">
      <w:pPr>
        <w:spacing w:after="0" w:line="240" w:lineRule="auto"/>
        <w:jc w:val="both"/>
        <w:rPr>
          <w:rFonts w:ascii="Times New Roman" w:hAnsi="Times New Roman" w:cs="Times New Roman"/>
          <w:sz w:val="24"/>
          <w:szCs w:val="24"/>
        </w:rPr>
      </w:pPr>
      <w:r w:rsidRPr="00926C99">
        <w:rPr>
          <w:rFonts w:ascii="Times New Roman" w:hAnsi="Times New Roman" w:cs="Times New Roman"/>
          <w:sz w:val="24"/>
          <w:szCs w:val="24"/>
        </w:rPr>
        <w:t>K</w:t>
      </w:r>
      <w:r w:rsidR="008276BA" w:rsidRPr="00926C99">
        <w:rPr>
          <w:rFonts w:ascii="Times New Roman" w:hAnsi="Times New Roman" w:cs="Times New Roman"/>
          <w:sz w:val="24"/>
          <w:szCs w:val="24"/>
        </w:rPr>
        <w:t xml:space="preserve">ompetensi </w:t>
      </w:r>
      <w:r w:rsidRPr="00926C99">
        <w:rPr>
          <w:rFonts w:ascii="Times New Roman" w:hAnsi="Times New Roman" w:cs="Times New Roman"/>
          <w:sz w:val="24"/>
          <w:szCs w:val="24"/>
        </w:rPr>
        <w:t xml:space="preserve">saat sekarang ini </w:t>
      </w:r>
      <w:r w:rsidR="008276BA" w:rsidRPr="00926C99">
        <w:rPr>
          <w:rFonts w:ascii="Times New Roman" w:hAnsi="Times New Roman" w:cs="Times New Roman"/>
          <w:sz w:val="24"/>
          <w:szCs w:val="24"/>
        </w:rPr>
        <w:t>dijadikan sebaga</w:t>
      </w:r>
      <w:r w:rsidRPr="00926C99">
        <w:rPr>
          <w:rFonts w:ascii="Times New Roman" w:hAnsi="Times New Roman" w:cs="Times New Roman"/>
          <w:sz w:val="24"/>
          <w:szCs w:val="24"/>
        </w:rPr>
        <w:t xml:space="preserve">i dasar untuk penilaian kinerja. Sasaran utama penilaian kinerja </w:t>
      </w:r>
      <w:r w:rsidR="00926C99">
        <w:rPr>
          <w:rFonts w:ascii="Times New Roman" w:hAnsi="Times New Roman" w:cs="Times New Roman"/>
          <w:sz w:val="24"/>
          <w:szCs w:val="24"/>
        </w:rPr>
        <w:t xml:space="preserve">untuk pengoptimalan kinerja. Hal ini memungkinkan </w:t>
      </w:r>
      <w:r w:rsidRPr="00926C99">
        <w:rPr>
          <w:rFonts w:ascii="Times New Roman" w:hAnsi="Times New Roman" w:cs="Times New Roman"/>
          <w:sz w:val="24"/>
          <w:szCs w:val="24"/>
        </w:rPr>
        <w:t>manajemen</w:t>
      </w:r>
      <w:r w:rsidR="00926C99">
        <w:rPr>
          <w:rFonts w:ascii="Times New Roman" w:hAnsi="Times New Roman" w:cs="Times New Roman"/>
          <w:sz w:val="24"/>
          <w:szCs w:val="24"/>
        </w:rPr>
        <w:t xml:space="preserve"> untuk mengasosiasikan tugas</w:t>
      </w:r>
      <w:r w:rsidRPr="00926C99">
        <w:rPr>
          <w:rFonts w:ascii="Times New Roman" w:hAnsi="Times New Roman" w:cs="Times New Roman"/>
          <w:sz w:val="24"/>
          <w:szCs w:val="24"/>
        </w:rPr>
        <w:t xml:space="preserve"> dan </w:t>
      </w:r>
      <w:r w:rsidR="00926C99">
        <w:rPr>
          <w:rFonts w:ascii="Times New Roman" w:hAnsi="Times New Roman" w:cs="Times New Roman"/>
          <w:sz w:val="24"/>
          <w:szCs w:val="24"/>
        </w:rPr>
        <w:t>kemampuan karyawan yang</w:t>
      </w:r>
      <w:r w:rsidRPr="00926C99">
        <w:rPr>
          <w:rFonts w:ascii="Times New Roman" w:hAnsi="Times New Roman" w:cs="Times New Roman"/>
          <w:sz w:val="24"/>
          <w:szCs w:val="24"/>
        </w:rPr>
        <w:t xml:space="preserve"> </w:t>
      </w:r>
      <w:r w:rsidR="00926C99">
        <w:rPr>
          <w:rFonts w:ascii="Times New Roman" w:hAnsi="Times New Roman" w:cs="Times New Roman"/>
          <w:sz w:val="24"/>
          <w:szCs w:val="24"/>
        </w:rPr>
        <w:t>ber</w:t>
      </w:r>
      <w:r w:rsidRPr="00926C99">
        <w:rPr>
          <w:rFonts w:ascii="Times New Roman" w:hAnsi="Times New Roman" w:cs="Times New Roman"/>
          <w:sz w:val="24"/>
          <w:szCs w:val="24"/>
        </w:rPr>
        <w:t xml:space="preserve">tujuan strategik organisasi. </w:t>
      </w:r>
      <w:r w:rsidR="00F62DF7" w:rsidRPr="00926C99">
        <w:rPr>
          <w:rFonts w:ascii="Times New Roman" w:hAnsi="Times New Roman" w:cs="Times New Roman"/>
          <w:sz w:val="24"/>
          <w:szCs w:val="24"/>
        </w:rPr>
        <w:t xml:space="preserve">Penilaian kinerja dilakukan </w:t>
      </w:r>
      <w:r w:rsidR="00926C99">
        <w:rPr>
          <w:rFonts w:ascii="Times New Roman" w:hAnsi="Times New Roman" w:cs="Times New Roman"/>
          <w:sz w:val="24"/>
          <w:szCs w:val="24"/>
        </w:rPr>
        <w:t xml:space="preserve">sebagai alat yang objektif dalam pengukuran </w:t>
      </w:r>
      <w:r w:rsidR="00F62DF7" w:rsidRPr="00926C99">
        <w:rPr>
          <w:rFonts w:ascii="Times New Roman" w:hAnsi="Times New Roman" w:cs="Times New Roman"/>
          <w:sz w:val="24"/>
          <w:szCs w:val="24"/>
        </w:rPr>
        <w:t>kinerja yang selanjutnya diharapkan mampu memberikan penilaian kinerja yang valid</w:t>
      </w:r>
      <w:r w:rsidR="008E5A5B" w:rsidRPr="00926C99">
        <w:rPr>
          <w:rFonts w:ascii="Times New Roman" w:hAnsi="Times New Roman" w:cs="Times New Roman"/>
          <w:sz w:val="24"/>
          <w:szCs w:val="24"/>
        </w:rPr>
        <w:t xml:space="preserve"> sesuai dengan kompetensi</w:t>
      </w:r>
      <w:r w:rsidR="00F62DF7" w:rsidRPr="00926C99">
        <w:rPr>
          <w:rFonts w:ascii="Times New Roman" w:hAnsi="Times New Roman" w:cs="Times New Roman"/>
          <w:sz w:val="24"/>
          <w:szCs w:val="24"/>
        </w:rPr>
        <w:t xml:space="preserve"> para karyawan. </w:t>
      </w:r>
      <w:r w:rsidR="00926C99">
        <w:rPr>
          <w:rFonts w:ascii="Times New Roman" w:hAnsi="Times New Roman" w:cs="Times New Roman"/>
          <w:sz w:val="24"/>
          <w:szCs w:val="24"/>
        </w:rPr>
        <w:t xml:space="preserve">Tujuan dari penelitian ini adalah </w:t>
      </w:r>
      <w:r w:rsidRPr="00926C99">
        <w:rPr>
          <w:rFonts w:ascii="Times New Roman" w:hAnsi="Times New Roman" w:cs="Times New Roman"/>
          <w:sz w:val="24"/>
          <w:szCs w:val="24"/>
        </w:rPr>
        <w:t xml:space="preserve">untuk mengetahui </w:t>
      </w:r>
      <w:r w:rsidR="008E5A5B" w:rsidRPr="00926C99">
        <w:rPr>
          <w:rFonts w:ascii="Times New Roman" w:hAnsi="Times New Roman" w:cs="Times New Roman"/>
          <w:sz w:val="24"/>
          <w:szCs w:val="24"/>
        </w:rPr>
        <w:t>kriteria kompetensi</w:t>
      </w:r>
      <w:r w:rsidRPr="00926C99">
        <w:rPr>
          <w:rFonts w:ascii="Times New Roman" w:hAnsi="Times New Roman" w:cs="Times New Roman"/>
          <w:sz w:val="24"/>
          <w:szCs w:val="24"/>
        </w:rPr>
        <w:t xml:space="preserve"> </w:t>
      </w:r>
      <w:r w:rsidR="00926C99">
        <w:rPr>
          <w:rFonts w:ascii="Times New Roman" w:hAnsi="Times New Roman" w:cs="Times New Roman"/>
          <w:sz w:val="24"/>
          <w:szCs w:val="24"/>
        </w:rPr>
        <w:t xml:space="preserve">mana </w:t>
      </w:r>
      <w:r w:rsidRPr="00926C99">
        <w:rPr>
          <w:rFonts w:ascii="Times New Roman" w:hAnsi="Times New Roman" w:cs="Times New Roman"/>
          <w:sz w:val="24"/>
          <w:szCs w:val="24"/>
        </w:rPr>
        <w:t xml:space="preserve">yang dinilai dalam kinerja karyawan. </w:t>
      </w:r>
      <w:r w:rsidR="004A0400" w:rsidRPr="00926C99">
        <w:rPr>
          <w:rFonts w:ascii="Times New Roman" w:hAnsi="Times New Roman" w:cs="Times New Roman"/>
          <w:sz w:val="24"/>
          <w:szCs w:val="24"/>
        </w:rPr>
        <w:t xml:space="preserve">Metode penelitian menggunakan systematic literature review (SLR) melalui bantuan VOS Viewer, dengan mensistesis penelitian terdahulu untuk menemukan </w:t>
      </w:r>
      <w:r w:rsidR="008E5A5B" w:rsidRPr="00926C99">
        <w:rPr>
          <w:rFonts w:ascii="Times New Roman" w:hAnsi="Times New Roman" w:cs="Times New Roman"/>
          <w:sz w:val="24"/>
          <w:szCs w:val="24"/>
        </w:rPr>
        <w:t>kriteria kompetensi</w:t>
      </w:r>
      <w:r w:rsidRPr="00926C99">
        <w:rPr>
          <w:rFonts w:ascii="Times New Roman" w:hAnsi="Times New Roman" w:cs="Times New Roman"/>
          <w:sz w:val="24"/>
          <w:szCs w:val="24"/>
        </w:rPr>
        <w:t xml:space="preserve"> apa saja yang dijadikan penilaian kinerja karyawan</w:t>
      </w:r>
      <w:r w:rsidR="008E5A5B" w:rsidRPr="00926C99">
        <w:rPr>
          <w:rFonts w:ascii="Times New Roman" w:hAnsi="Times New Roman" w:cs="Times New Roman"/>
          <w:sz w:val="24"/>
          <w:szCs w:val="24"/>
        </w:rPr>
        <w:t xml:space="preserve">. Hasil penelitian diperoleh temuan mengenai kriteria kompetensi untuk menilai kinerja karyawaan antara lain; 1) Komitmen pada Organisasi, 2) Semangat berprestasi, 3) Melayani, 4) Kerjasama, 5. Proaktif, 6) Memimpin, 7) Disiplin, 8) Berfikir analitis, dan 9) Pengendalian diri. </w:t>
      </w:r>
      <w:r w:rsidR="00D13F94" w:rsidRPr="00926C99">
        <w:rPr>
          <w:rFonts w:ascii="Times New Roman" w:hAnsi="Times New Roman" w:cs="Times New Roman"/>
          <w:sz w:val="24"/>
          <w:szCs w:val="24"/>
        </w:rPr>
        <w:t>Hasil temuan penelitian</w:t>
      </w:r>
      <w:r w:rsidR="00F62DF7" w:rsidRPr="00926C99">
        <w:rPr>
          <w:rFonts w:ascii="Times New Roman" w:hAnsi="Times New Roman" w:cs="Times New Roman"/>
          <w:sz w:val="24"/>
          <w:szCs w:val="24"/>
        </w:rPr>
        <w:t xml:space="preserve"> akan dijadikan sebagai rekomendasi dalam penilaian kinerja karyawan di Rumah Sakit Pendidikan di Jabodetabek.</w:t>
      </w:r>
    </w:p>
    <w:p w14:paraId="2A3D439D" w14:textId="7567B868" w:rsidR="00340817" w:rsidRPr="0088634D" w:rsidRDefault="00340817" w:rsidP="008276BA">
      <w:pPr>
        <w:spacing w:line="360" w:lineRule="auto"/>
        <w:rPr>
          <w:rFonts w:ascii="Times New Roman" w:hAnsi="Times New Roman" w:cs="Times New Roman"/>
          <w:b/>
          <w:sz w:val="24"/>
          <w:szCs w:val="24"/>
        </w:rPr>
      </w:pPr>
      <w:r w:rsidRPr="0088634D">
        <w:rPr>
          <w:rFonts w:ascii="Times New Roman" w:hAnsi="Times New Roman" w:cs="Times New Roman"/>
          <w:b/>
          <w:sz w:val="24"/>
          <w:szCs w:val="24"/>
        </w:rPr>
        <w:t>Kata Kunci</w:t>
      </w:r>
      <w:r w:rsidR="004A0400" w:rsidRPr="0088634D">
        <w:rPr>
          <w:rFonts w:ascii="Times New Roman" w:hAnsi="Times New Roman" w:cs="Times New Roman"/>
          <w:b/>
          <w:sz w:val="24"/>
          <w:szCs w:val="24"/>
        </w:rPr>
        <w:t xml:space="preserve">: </w:t>
      </w:r>
      <w:r w:rsidR="00F62DF7" w:rsidRPr="0088634D">
        <w:rPr>
          <w:rFonts w:ascii="Times New Roman" w:hAnsi="Times New Roman" w:cs="Times New Roman"/>
          <w:b/>
          <w:sz w:val="24"/>
          <w:szCs w:val="24"/>
        </w:rPr>
        <w:t xml:space="preserve">Penilaian kinerja karyawan, </w:t>
      </w:r>
      <w:r w:rsidR="0088634D">
        <w:rPr>
          <w:rFonts w:ascii="Times New Roman" w:hAnsi="Times New Roman" w:cs="Times New Roman"/>
          <w:b/>
          <w:sz w:val="24"/>
          <w:szCs w:val="24"/>
        </w:rPr>
        <w:t>kompetensi, SLR</w:t>
      </w:r>
    </w:p>
    <w:p w14:paraId="4734E851" w14:textId="77777777" w:rsidR="0088634D" w:rsidRDefault="0088634D" w:rsidP="008276BA">
      <w:pPr>
        <w:spacing w:line="360" w:lineRule="auto"/>
        <w:rPr>
          <w:rFonts w:ascii="Times New Roman" w:hAnsi="Times New Roman" w:cs="Times New Roman"/>
          <w:b/>
          <w:sz w:val="24"/>
          <w:szCs w:val="24"/>
        </w:rPr>
        <w:sectPr w:rsidR="0088634D" w:rsidSect="000B7D42">
          <w:headerReference w:type="default" r:id="rId9"/>
          <w:footerReference w:type="default" r:id="rId10"/>
          <w:pgSz w:w="12240" w:h="15840"/>
          <w:pgMar w:top="1440" w:right="1440" w:bottom="1440" w:left="1440" w:header="708" w:footer="708" w:gutter="0"/>
          <w:pgNumType w:start="294"/>
          <w:cols w:space="708"/>
          <w:docGrid w:linePitch="360"/>
        </w:sectPr>
      </w:pPr>
    </w:p>
    <w:p w14:paraId="0B579F60" w14:textId="3198B320" w:rsidR="00340817" w:rsidRPr="00926C99" w:rsidRDefault="0061583E" w:rsidP="00885AC2">
      <w:pPr>
        <w:tabs>
          <w:tab w:val="left" w:pos="0"/>
        </w:tabs>
        <w:rPr>
          <w:rFonts w:ascii="Times New Roman" w:hAnsi="Times New Roman" w:cs="Times New Roman"/>
          <w:b/>
          <w:sz w:val="24"/>
          <w:szCs w:val="24"/>
        </w:rPr>
      </w:pPr>
      <w:r w:rsidRPr="00926C99">
        <w:rPr>
          <w:rFonts w:ascii="Times New Roman" w:hAnsi="Times New Roman" w:cs="Times New Roman"/>
          <w:b/>
          <w:sz w:val="24"/>
          <w:szCs w:val="24"/>
        </w:rPr>
        <w:lastRenderedPageBreak/>
        <w:t>PENDAHULUAN</w:t>
      </w:r>
    </w:p>
    <w:p w14:paraId="3B89E856" w14:textId="77777777" w:rsidR="00C957A3" w:rsidRPr="00926C99" w:rsidRDefault="00C957A3" w:rsidP="00885AC2">
      <w:pPr>
        <w:pStyle w:val="BodyText"/>
        <w:tabs>
          <w:tab w:val="left" w:pos="0"/>
        </w:tabs>
        <w:spacing w:before="57" w:line="276" w:lineRule="auto"/>
        <w:ind w:right="4" w:firstLine="720"/>
        <w:jc w:val="both"/>
      </w:pPr>
      <w:r w:rsidRPr="00926C99">
        <w:t>Rumah sakit saat ini menjadi salah satu organisasi yang cukup kompleks (Zhafira, 2020). Rumah</w:t>
      </w:r>
      <w:r w:rsidRPr="00926C99">
        <w:rPr>
          <w:spacing w:val="1"/>
        </w:rPr>
        <w:t xml:space="preserve"> </w:t>
      </w:r>
      <w:r w:rsidRPr="00926C99">
        <w:t>sakit</w:t>
      </w:r>
      <w:r w:rsidRPr="00926C99">
        <w:rPr>
          <w:spacing w:val="1"/>
        </w:rPr>
        <w:t xml:space="preserve"> </w:t>
      </w:r>
      <w:r w:rsidRPr="00926C99">
        <w:t>merupakan</w:t>
      </w:r>
      <w:r w:rsidRPr="00926C99">
        <w:rPr>
          <w:spacing w:val="1"/>
        </w:rPr>
        <w:t xml:space="preserve"> </w:t>
      </w:r>
      <w:r w:rsidRPr="00926C99">
        <w:t>salah</w:t>
      </w:r>
      <w:r w:rsidRPr="00926C99">
        <w:rPr>
          <w:spacing w:val="1"/>
        </w:rPr>
        <w:t xml:space="preserve"> </w:t>
      </w:r>
      <w:r w:rsidRPr="00926C99">
        <w:t>satu</w:t>
      </w:r>
      <w:r w:rsidRPr="00926C99">
        <w:rPr>
          <w:spacing w:val="1"/>
        </w:rPr>
        <w:t xml:space="preserve"> </w:t>
      </w:r>
      <w:r w:rsidR="00995A72">
        <w:t xml:space="preserve">fasilitas </w:t>
      </w:r>
      <w:r w:rsidRPr="00926C99">
        <w:t xml:space="preserve">kesehatan </w:t>
      </w:r>
      <w:r w:rsidR="00995A72">
        <w:t xml:space="preserve">yang memberikan pelayanan kepada masyarakat, sehingga diharapkan pegawai memiliki kemampuan dalam cara berkreasi untuk menjamin pemberian layanan yang optimal </w:t>
      </w:r>
      <w:r w:rsidR="00E040E8" w:rsidRPr="00926C99">
        <w:fldChar w:fldCharType="begin" w:fldLock="1"/>
      </w:r>
      <w:r w:rsidR="00E040E8" w:rsidRPr="00926C99">
        <w:instrText>ADDIN CSL_CITATION {"citationItems":[{"id":"ITEM-1","itemData":{"DOI":"10.1108/IJLMA-01-2017-0004","abstract":"… further by examining the influence of knowledge management on organizational dynamic … the organizational performance measure used is based on performance measurement of the … variable in the relationship between knowledge management and hospital performance (Y2) (…","author":[{"dropping-particle":"","family":"Najmi","given":"K","non-dropping-particle":"","parse-names":false,"suffix":""},{"dropping-particle":"","family":"Kadir","given":"A R","non-dropping-particle":"","parse-names":false,"suffix":""},{"dropping-particle":"","family":"Kadir","given":"M I A","non-dropping-particle":"","parse-names":false,"suffix":""}],"container-title":"… Journal of Law and Management","id":"ITEM-1","issued":{"date-parts":[["2018"]]},"note":"Cited By (since 2018): 37","publisher":"emerald.com","title":"Mediation effect of dynamic capability in the relationship between knowledge management and strategic leadership on organizational performance accountability","type":"article-journal"},"uris":["http://www.mendeley.com/documents/?uuid=00dbcaee-470e-4d9a-9a1b-625ebf878b69"]},{"id":"ITEM-2","itemData":{"abstract":"… In an organization, it cannot be denied that the quality factor of performance management has an effect … Thus, it is necessary to do competency-based human resource management and … analysis and statistical testing of motivation research data as an intervening variable on the …","author":[{"dropping-particle":"","family":"Susanto","given":"Y","non-dropping-particle":"","parse-names":false,"suffix":""},{"dropping-particle":"","family":"Oktovianus","given":"F","non-dropping-particle":"","parse-names":false,"suffix":""},{"dropping-particle":"","family":"Habaora","given":"F","non-dropping-particle":"","parse-names":false,"suffix":""},{"dropping-particle":"","family":"...","given":"","non-dropping-particle":"","parse-names":false,"suffix":""}],"container-title":"Review of Management …","id":"ITEM-2","issued":{"date-parts":[["2021"]]},"publisher":"journal.uc.ac.id","title":"The Effect of Compensation and Competence on Performance with Motivation as a Variable Intervening an Employee in Partners of the Central Statistic Agency …","type":"article-journal"},"uris":["http://www.mendeley.com/documents/?uuid=d98676b5-798f-472f-933d-3eedd9b45395"]}],"mendeley":{"formattedCitation":"(Najmi et al., 2018; Susanto et al., 2021)","plainTextFormattedCitation":"(Najmi et al., 2018; Susanto et al., 2021)","previouslyFormattedCitation":"(Najmi et al., 2018; Susanto et al., 2021)"},"properties":{"noteIndex":0},"schema":"https://github.com/citation-style-language/schema/raw/master/csl-citation.json"}</w:instrText>
      </w:r>
      <w:r w:rsidR="00E040E8" w:rsidRPr="00926C99">
        <w:fldChar w:fldCharType="separate"/>
      </w:r>
      <w:r w:rsidR="00E040E8" w:rsidRPr="00926C99">
        <w:rPr>
          <w:noProof/>
        </w:rPr>
        <w:t>(Najmi et al., 2018; Susanto et al., 2021)</w:t>
      </w:r>
      <w:r w:rsidR="00E040E8" w:rsidRPr="00926C99">
        <w:fldChar w:fldCharType="end"/>
      </w:r>
      <w:r w:rsidRPr="00926C99">
        <w:t xml:space="preserve"> </w:t>
      </w:r>
      <w:r w:rsidRPr="00926C99">
        <w:rPr>
          <w:spacing w:val="1"/>
        </w:rPr>
        <w:t xml:space="preserve"> </w:t>
      </w:r>
    </w:p>
    <w:p w14:paraId="34A30981" w14:textId="77777777" w:rsidR="00577C2E" w:rsidRPr="00926C99" w:rsidRDefault="00577C2E" w:rsidP="00885AC2">
      <w:pPr>
        <w:pStyle w:val="BodyText"/>
        <w:tabs>
          <w:tab w:val="left" w:pos="0"/>
        </w:tabs>
        <w:spacing w:before="57" w:line="276" w:lineRule="auto"/>
        <w:ind w:right="4" w:firstLine="720"/>
        <w:jc w:val="both"/>
      </w:pPr>
      <w:r w:rsidRPr="00926C99">
        <w:t>Sibarani (2018) me</w:t>
      </w:r>
      <w:r w:rsidR="00995A72">
        <w:t>ngklaim bahwa kesuksesan adalah</w:t>
      </w:r>
      <w:r w:rsidRPr="00926C99">
        <w:t xml:space="preserve"> hasil kerja </w:t>
      </w:r>
      <w:r w:rsidR="00137B5F">
        <w:t>kualitatas</w:t>
      </w:r>
      <w:r w:rsidRPr="00926C99">
        <w:t xml:space="preserve"> dan kuantita</w:t>
      </w:r>
      <w:r w:rsidR="00137B5F">
        <w:t>s</w:t>
      </w:r>
      <w:r w:rsidR="00995A72">
        <w:t xml:space="preserve"> </w:t>
      </w:r>
      <w:r w:rsidRPr="00926C99">
        <w:t>yang</w:t>
      </w:r>
      <w:r w:rsidR="00995A72">
        <w:t xml:space="preserve"> dilakukan seseorang</w:t>
      </w:r>
      <w:r w:rsidRPr="00926C99">
        <w:t xml:space="preserve"> dalam melaksanakan tugasnya sesuai deng</w:t>
      </w:r>
      <w:r w:rsidR="00995A72">
        <w:t>an tanggung jawab yang dibebankan</w:t>
      </w:r>
      <w:r w:rsidRPr="00926C99">
        <w:t>. Sanjaya dkk. (2016)</w:t>
      </w:r>
      <w:r w:rsidR="00995A72">
        <w:t xml:space="preserve"> menyatakan kinerja merupakan</w:t>
      </w:r>
      <w:r w:rsidRPr="00926C99">
        <w:t xml:space="preserve"> implementasi </w:t>
      </w:r>
      <w:r w:rsidR="00995A72">
        <w:t>dari perencanaan yang sudah dibuat sebelumnya</w:t>
      </w:r>
      <w:r w:rsidRPr="00926C99">
        <w:t xml:space="preserve">. </w:t>
      </w:r>
      <w:r w:rsidR="00995A72">
        <w:t xml:space="preserve">Kinerja merupakan kegiatan yang pada pelaksanaannya dibutuhkan tanggung jawab dari seseorang sehingga diharapkan hasil pekerjaan mencapai yang paling maksimal dan sempurna </w:t>
      </w:r>
      <w:r w:rsidR="00E040E8" w:rsidRPr="00926C99">
        <w:fldChar w:fldCharType="begin" w:fldLock="1"/>
      </w:r>
      <w:r w:rsidR="00E040E8" w:rsidRPr="00926C99">
        <w:instrText>ADDIN CSL_CITATION {"citationItems":[{"id":"ITEM-1","itemData":{"author":[{"dropping-particle":"","family":"Jurizen &amp; Khaiani Nurul Ramadhani","given":"","non-dropping-particle":"","parse-names":false,"suffix":""}],"container-title":"Jurnal Manajemen dan Bisnis Dewantara","id":"ITEM-1","issue":"1","issued":{"date-parts":[["2020"]]},"page":"66-79","title":"Pengaruh Budaya Organisasi Terhadap Kinerja Pegawai Dengan Lingkungan Kerja Sebagai Variabel Moderasi","type":"article-journal","volume":"3"},"uris":["http://www.mendeley.com/documents/?uuid=83ddeebe-d4f2-4139-8695-6c31493025e2"]}],"mendeley":{"formattedCitation":"(Jurizen &amp; Khaiani Nurul Ramadhani, 2020)","plainTextFormattedCitation":"(Jurizen &amp; Khaiani Nurul Ramadhani, 2020)","previouslyFormattedCitation":"(Jurizen &amp; Khaiani Nurul Ramadhani, 2020)"},"properties":{"noteIndex":0},"schema":"https://github.com/citation-style-language/schema/raw/master/csl-citation.json"}</w:instrText>
      </w:r>
      <w:r w:rsidR="00E040E8" w:rsidRPr="00926C99">
        <w:fldChar w:fldCharType="separate"/>
      </w:r>
      <w:r w:rsidR="00E040E8" w:rsidRPr="00926C99">
        <w:rPr>
          <w:noProof/>
        </w:rPr>
        <w:t>(Jurizen &amp; Khaiani Nurul Ramadhani, 2020)</w:t>
      </w:r>
      <w:r w:rsidR="00E040E8" w:rsidRPr="00926C99">
        <w:fldChar w:fldCharType="end"/>
      </w:r>
      <w:r w:rsidR="00995A72">
        <w:t>.</w:t>
      </w:r>
    </w:p>
    <w:p w14:paraId="6DB060AB" w14:textId="77777777" w:rsidR="00577C2E" w:rsidRPr="00926C99" w:rsidRDefault="00577C2E" w:rsidP="00885AC2">
      <w:pPr>
        <w:pStyle w:val="BodyText"/>
        <w:tabs>
          <w:tab w:val="left" w:pos="0"/>
        </w:tabs>
        <w:spacing w:before="1" w:line="276" w:lineRule="auto"/>
        <w:ind w:right="4" w:firstLine="720"/>
        <w:jc w:val="both"/>
      </w:pPr>
      <w:r w:rsidRPr="00926C99">
        <w:t>Sasaran</w:t>
      </w:r>
      <w:r w:rsidRPr="00926C99">
        <w:rPr>
          <w:spacing w:val="1"/>
        </w:rPr>
        <w:t xml:space="preserve"> </w:t>
      </w:r>
      <w:r w:rsidRPr="00926C99">
        <w:t>utama</w:t>
      </w:r>
      <w:r w:rsidRPr="00926C99">
        <w:rPr>
          <w:spacing w:val="1"/>
        </w:rPr>
        <w:t xml:space="preserve"> </w:t>
      </w:r>
      <w:r w:rsidRPr="00926C99">
        <w:t>penilaian</w:t>
      </w:r>
      <w:r w:rsidRPr="00926C99">
        <w:rPr>
          <w:spacing w:val="1"/>
        </w:rPr>
        <w:t xml:space="preserve"> </w:t>
      </w:r>
      <w:r w:rsidRPr="00926C99">
        <w:t>kinerja</w:t>
      </w:r>
      <w:r w:rsidRPr="00926C99">
        <w:rPr>
          <w:spacing w:val="1"/>
        </w:rPr>
        <w:t xml:space="preserve"> </w:t>
      </w:r>
      <w:r w:rsidR="00995A72">
        <w:t xml:space="preserve">untuk pengoptimalan </w:t>
      </w:r>
      <w:r w:rsidRPr="00926C99">
        <w:t xml:space="preserve">kinerja </w:t>
      </w:r>
      <w:r w:rsidR="00995A72">
        <w:t xml:space="preserve">sehingga </w:t>
      </w:r>
      <w:r w:rsidRPr="00926C99">
        <w:t>manajemen</w:t>
      </w:r>
      <w:r w:rsidRPr="00926C99">
        <w:rPr>
          <w:spacing w:val="1"/>
        </w:rPr>
        <w:t xml:space="preserve"> </w:t>
      </w:r>
      <w:r w:rsidR="00995A72">
        <w:rPr>
          <w:spacing w:val="1"/>
        </w:rPr>
        <w:t xml:space="preserve">mampu memadukan tugas </w:t>
      </w:r>
      <w:r w:rsidRPr="00926C99">
        <w:t>dan</w:t>
      </w:r>
      <w:r w:rsidRPr="00926C99">
        <w:rPr>
          <w:spacing w:val="1"/>
        </w:rPr>
        <w:t xml:space="preserve"> </w:t>
      </w:r>
      <w:r w:rsidRPr="00926C99">
        <w:t>karakteristik</w:t>
      </w:r>
      <w:r w:rsidRPr="00926C99">
        <w:rPr>
          <w:spacing w:val="1"/>
        </w:rPr>
        <w:t xml:space="preserve"> </w:t>
      </w:r>
      <w:r w:rsidR="00995A72">
        <w:t xml:space="preserve">keterampilan </w:t>
      </w:r>
      <w:r w:rsidRPr="00926C99">
        <w:t>karyawan</w:t>
      </w:r>
      <w:r w:rsidRPr="00926C99">
        <w:rPr>
          <w:spacing w:val="1"/>
        </w:rPr>
        <w:t xml:space="preserve"> </w:t>
      </w:r>
      <w:r w:rsidRPr="00926C99">
        <w:t>dengan</w:t>
      </w:r>
      <w:r w:rsidRPr="00926C99">
        <w:rPr>
          <w:spacing w:val="1"/>
        </w:rPr>
        <w:t xml:space="preserve"> </w:t>
      </w:r>
      <w:r w:rsidRPr="00926C99">
        <w:t>tujuan</w:t>
      </w:r>
      <w:r w:rsidRPr="00926C99">
        <w:rPr>
          <w:spacing w:val="1"/>
        </w:rPr>
        <w:t xml:space="preserve"> </w:t>
      </w:r>
      <w:r w:rsidRPr="00926C99">
        <w:t>strategik</w:t>
      </w:r>
      <w:r w:rsidRPr="00926C99">
        <w:rPr>
          <w:spacing w:val="1"/>
        </w:rPr>
        <w:t xml:space="preserve"> </w:t>
      </w:r>
      <w:r w:rsidR="00995A72">
        <w:t xml:space="preserve">organisasi </w:t>
      </w:r>
      <w:r w:rsidR="00E040E8" w:rsidRPr="00926C99">
        <w:fldChar w:fldCharType="begin" w:fldLock="1"/>
      </w:r>
      <w:r w:rsidR="00E040E8" w:rsidRPr="00926C99">
        <w:instrText>ADDIN CSL_CITATION {"citationItems":[{"id":"ITEM-1","itemData":{"abstract":"… practice job analysis 1 have positive correlations with job analysis 2, intervening variable, … As shown by the results, when a competency-based approach which seeks data on special … the feasibility of using job analysis method to develop job performance measures for public …","author":[{"dropping-particle":"","family":"Safdar","given":"R","non-dropping-particle":"","parse-names":false,"suffix":""},{"dropping-particle":"","family":"Waheed","given":"A","non-dropping-particle":"","parse-names":false,"suffix":""},{"dropping-particle":"","family":"Rafiq","given":"K H","non-dropping-particle":"","parse-names":false,"suffix":""}],"container-title":"… of Diversity Management","id":"ITEM-1","issued":{"date-parts":[["2010"]]},"note":"Cited By (since 2010): 25","publisher":"search.proquest.com","title":"Impact of job analysis on job performance: Analysis of a hypothesized model","type":"article-journal"},"uris":["http://www.mendeley.com/documents/?uuid=c4b36b7b-aa22-446b-9d0e-e60996cc6fc0"]}],"mendeley":{"formattedCitation":"(Safdar et al., 2010)","plainTextFormattedCitation":"(Safdar et al., 2010)","previouslyFormattedCitation":"(Safdar et al., 2010)"},"properties":{"noteIndex":0},"schema":"https://github.com/citation-style-language/schema/raw/master/csl-citation.json"}</w:instrText>
      </w:r>
      <w:r w:rsidR="00E040E8" w:rsidRPr="00926C99">
        <w:fldChar w:fldCharType="separate"/>
      </w:r>
      <w:r w:rsidR="00E040E8" w:rsidRPr="00926C99">
        <w:rPr>
          <w:noProof/>
        </w:rPr>
        <w:t>(Safdar et al., 2010)</w:t>
      </w:r>
      <w:r w:rsidR="00E040E8" w:rsidRPr="00926C99">
        <w:fldChar w:fldCharType="end"/>
      </w:r>
      <w:r w:rsidR="00995A72">
        <w:t>.</w:t>
      </w:r>
      <w:r w:rsidRPr="00926C99">
        <w:rPr>
          <w:spacing w:val="1"/>
        </w:rPr>
        <w:t xml:space="preserve"> </w:t>
      </w:r>
      <w:r w:rsidRPr="00926C99">
        <w:t xml:space="preserve">Sehingga </w:t>
      </w:r>
      <w:r w:rsidR="00995A72">
        <w:t xml:space="preserve">perlu </w:t>
      </w:r>
      <w:r w:rsidRPr="00926C99">
        <w:t>dikembangkan</w:t>
      </w:r>
      <w:r w:rsidR="00995A72">
        <w:t xml:space="preserve">nya penilaian yang </w:t>
      </w:r>
      <w:r w:rsidRPr="00926C99">
        <w:t>berbasis</w:t>
      </w:r>
      <w:r w:rsidRPr="00926C99">
        <w:rPr>
          <w:spacing w:val="1"/>
        </w:rPr>
        <w:t xml:space="preserve"> </w:t>
      </w:r>
      <w:r w:rsidRPr="00926C99">
        <w:t>kompetensi.</w:t>
      </w:r>
      <w:r w:rsidRPr="00926C99">
        <w:rPr>
          <w:spacing w:val="1"/>
        </w:rPr>
        <w:t xml:space="preserve"> </w:t>
      </w:r>
      <w:r w:rsidRPr="00926C99">
        <w:t>Sistem</w:t>
      </w:r>
      <w:r w:rsidRPr="00926C99">
        <w:rPr>
          <w:spacing w:val="1"/>
        </w:rPr>
        <w:t xml:space="preserve"> </w:t>
      </w:r>
      <w:r w:rsidRPr="00926C99">
        <w:t>penilaian</w:t>
      </w:r>
      <w:r w:rsidRPr="00926C99">
        <w:rPr>
          <w:spacing w:val="1"/>
        </w:rPr>
        <w:t xml:space="preserve"> </w:t>
      </w:r>
      <w:r w:rsidR="009E591D">
        <w:t>kinerja</w:t>
      </w:r>
      <w:r w:rsidRPr="00926C99">
        <w:rPr>
          <w:spacing w:val="1"/>
        </w:rPr>
        <w:t xml:space="preserve"> </w:t>
      </w:r>
      <w:r w:rsidR="009E591D">
        <w:t>berbasis</w:t>
      </w:r>
      <w:r w:rsidRPr="00926C99">
        <w:rPr>
          <w:spacing w:val="-57"/>
        </w:rPr>
        <w:t xml:space="preserve"> </w:t>
      </w:r>
      <w:r w:rsidRPr="00926C99">
        <w:t>kompetensi</w:t>
      </w:r>
      <w:r w:rsidR="00E040E8" w:rsidRPr="00926C99">
        <w:t xml:space="preserve"> </w:t>
      </w:r>
      <w:r w:rsidR="00E040E8" w:rsidRPr="00926C99">
        <w:fldChar w:fldCharType="begin" w:fldLock="1"/>
      </w:r>
      <w:r w:rsidR="00E040E8" w:rsidRPr="00926C99">
        <w:instrText>ADDIN CSL_CITATION {"citationItems":[{"id":"ITEM-1","itemData":{"abstract":"… , intelligence, multi rater inventories, performance assessment, and potential assessments. The chapter also tracks historical background … ) can influence as well as predict the actions associated with acquisition and application of knowledge and skills for effective performance. …","author":[{"dropping-particle":"","family":"Kandula","given":"S R","non-dropping-particle":"","parse-names":false,"suffix":""}],"id":"ITEM-1","issued":{"date-parts":[["2013"]]},"note":"Cited By (since 2013): 45","publisher":"books.google.com","title":"Competency-based human resource management","type":"book"},"uris":["http://www.mendeley.com/documents/?uuid=1e09cb36-5cdb-403f-8df9-a078b19c3cd9"]}],"mendeley":{"formattedCitation":"(Kandula, 2013)","plainTextFormattedCitation":"(Kandula, 2013)","previouslyFormattedCitation":"(Kandula, 2013)"},"properties":{"noteIndex":0},"schema":"https://github.com/citation-style-language/schema/raw/master/csl-citation.json"}</w:instrText>
      </w:r>
      <w:r w:rsidR="00E040E8" w:rsidRPr="00926C99">
        <w:fldChar w:fldCharType="separate"/>
      </w:r>
      <w:r w:rsidR="00E040E8" w:rsidRPr="00926C99">
        <w:rPr>
          <w:noProof/>
        </w:rPr>
        <w:t>(Kandula, 2013)</w:t>
      </w:r>
      <w:r w:rsidR="00E040E8" w:rsidRPr="00926C99">
        <w:fldChar w:fldCharType="end"/>
      </w:r>
      <w:r w:rsidRPr="00926C99">
        <w:t xml:space="preserve"> </w:t>
      </w:r>
      <w:r w:rsidR="009E591D">
        <w:t xml:space="preserve">sudah </w:t>
      </w:r>
      <w:r w:rsidRPr="00926C99">
        <w:t>dikembangkan di organisasi</w:t>
      </w:r>
      <w:r w:rsidRPr="00926C99">
        <w:rPr>
          <w:spacing w:val="1"/>
        </w:rPr>
        <w:t xml:space="preserve"> </w:t>
      </w:r>
      <w:r w:rsidRPr="00926C99">
        <w:t xml:space="preserve">swasta </w:t>
      </w:r>
      <w:r w:rsidR="009E591D">
        <w:t xml:space="preserve">dan pemerintah </w:t>
      </w:r>
      <w:r w:rsidRPr="00926C99">
        <w:t xml:space="preserve">yang ingin </w:t>
      </w:r>
      <w:r w:rsidR="009E591D">
        <w:t xml:space="preserve">meningkatkan </w:t>
      </w:r>
      <w:r w:rsidRPr="00926C99">
        <w:t>sistem manajemen kinerja</w:t>
      </w:r>
      <w:r w:rsidR="009E591D">
        <w:t xml:space="preserve"> mereka</w:t>
      </w:r>
      <w:r w:rsidRPr="00926C99">
        <w:t xml:space="preserve"> dengan </w:t>
      </w:r>
      <w:r w:rsidR="009E591D">
        <w:t xml:space="preserve">mencapai ukuran efektivitas organisasi dan memastikan bahwa karyawan untuk terlibat dalam beprestasi untuk organisasi </w:t>
      </w:r>
      <w:r w:rsidR="00E040E8" w:rsidRPr="00926C99">
        <w:fldChar w:fldCharType="begin" w:fldLock="1"/>
      </w:r>
      <w:r w:rsidR="009372A0" w:rsidRPr="00926C99">
        <w:instrText>ADDIN CSL_CITATION {"citationItems":[{"id":"ITEM-1","itemData":{"abstract":"… The competency variables in this study are measured based on national competency … positive effect on employee performance reflected through three dimensions: knowledge, skills, and … Competency – Based Analysis on Employee Performance with Analytic Network Process (…","author":[{"dropping-particle":"","family":"Martini","given":"I A O","non-dropping-particle":"","parse-names":false,"suffix":""},{"dropping-particle":"","family":"Rahyuda","given":"I K","non-dropping-particle":"","parse-names":false,"suffix":""},{"dropping-particle":"","family":"Sintaasih","given":"D K","non-dropping-particle":"","parse-names":false,"suffix":""},{"dropping-particle":"","family":"...","given":"","non-dropping-particle":"","parse-names":false,"suffix":""}],"container-title":"… and Management …","id":"ITEM-1","issued":{"date-parts":[["2018"]]},"note":"Cited By (since 2018): 50","publisher":"academia.edu","title":"The influence of competency on employee performance through organizational commitment dimension","type":"article"},"uris":["http://www.mendeley.com/documents/?uuid=e6e2e5ac-5226-44e6-b681-c4d987bc3740"]}],"mendeley":{"formattedCitation":"(Martini et al., 2018)","plainTextFormattedCitation":"(Martini et al., 2018)","previouslyFormattedCitation":"(Martini et al., 2018)"},"properties":{"noteIndex":0},"schema":"https://github.com/citation-style-language/schema/raw/master/csl-citation.json"}</w:instrText>
      </w:r>
      <w:r w:rsidR="00E040E8" w:rsidRPr="00926C99">
        <w:fldChar w:fldCharType="separate"/>
      </w:r>
      <w:r w:rsidR="00E040E8" w:rsidRPr="00926C99">
        <w:rPr>
          <w:noProof/>
        </w:rPr>
        <w:t>(Martini et al., 2018)</w:t>
      </w:r>
      <w:r w:rsidR="00E040E8" w:rsidRPr="00926C99">
        <w:fldChar w:fldCharType="end"/>
      </w:r>
      <w:r w:rsidR="009E591D">
        <w:t xml:space="preserve">. Rumah sakit </w:t>
      </w:r>
      <w:r w:rsidR="009E591D">
        <w:t>dalam mengembangkan citra yang psoitif untuk pasien sangat dipengaruhi oleh SDM yang berkualitas</w:t>
      </w:r>
      <w:r w:rsidRPr="00926C99">
        <w:t xml:space="preserve">. </w:t>
      </w:r>
      <w:r w:rsidR="009E591D">
        <w:t xml:space="preserve">Oleh karena itu, kompetensi sangat penting dalam penciptaan SDM yang berkompeten dan terstandarisasi. </w:t>
      </w:r>
      <w:r w:rsidRPr="00926C99">
        <w:t>Kompetensi</w:t>
      </w:r>
      <w:r w:rsidR="009E591D">
        <w:t xml:space="preserve"> </w:t>
      </w:r>
      <w:r w:rsidRPr="00926C99">
        <w:t>juga</w:t>
      </w:r>
      <w:r w:rsidR="009E591D">
        <w:t xml:space="preserve"> sebagai pnentuan bahwa seseorang mampu bekerja sesuai dengan penetapan standar kriteria yang sudah ditentukan </w:t>
      </w:r>
      <w:r w:rsidR="009372A0" w:rsidRPr="00926C99">
        <w:fldChar w:fldCharType="begin" w:fldLock="1"/>
      </w:r>
      <w:r w:rsidR="009372A0" w:rsidRPr="00926C99">
        <w:instrText>ADDIN CSL_CITATION {"citationItems":[{"id":"ITEM-1","itemData":{"abstract":"… Employees who have high discipline will have a high quality work and impact providing … , and work discipline on the Total Quality Management (TQM) as an intervening variable and … working group, performance appraisal and compensation system may be converted into …","author":[{"dropping-particle":"","family":"Roeleejanto","given":"C","non-dropping-particle":"","parse-names":false,"suffix":""},{"dropping-particle":"","family":"Brasit","given":"N","non-dropping-particle":"","parse-names":false,"suffix":""},{"dropping-particle":"","family":"Payangan","given":"O R","non-dropping-particle":"","parse-names":false,"suffix":""},{"dropping-particle":"","family":"...","given":"","non-dropping-particle":"","parse-names":false,"suffix":""}],"container-title":"… Research Journal (SCIRJ …","id":"ITEM-1","issued":{"date-parts":[["2015"]]},"note":"Cited By (since 2015): 28","publisher":"scirj.org","title":"Effects of leadership, competency, and work discipline on the application of total quality management and employees' performance for the accreditation status …","type":"article"},"uris":["http://www.mendeley.com/documents/?uuid=899b6328-8c70-40c7-bc3d-e5df37dad3b2"]},{"id":"ITEM-2","itemData":{"abstract":"… Data analysis tools used in hypothesis testing were validity, reliability and path analysis. The … Understanding of employee motivation will be very crucial concerning achieving goals, … that the expertise variable significantly influenced employee performance with a correlation …","author":[{"dropping-particle":"","family":"Syawaluddin","given":"S","non-dropping-particle":"","parse-names":false,"suffix":""},{"dropping-particle":"","family":"Erwin","given":"E","non-dropping-particle":"","parse-names":false,"suffix":""},{"dropping-particle":"","family":"Joni","given":"J","non-dropping-particle":"","parse-names":false,"suffix":""}],"container-title":"Management and …","id":"ITEM-2","issued":{"date-parts":[["2020"]]},"publisher":"management-journal.org.ua","title":"The effect of expertise on employee performance with work motivation as intervening variable","type":"article-journal"},"uris":["http://www.mendeley.com/documents/?uuid=ef81b356-9d9a-4b54-8512-58fe834f1411"]}],"mendeley":{"formattedCitation":"(Roeleejanto et al., 2015; Syawaluddin et al., 2020)","plainTextFormattedCitation":"(Roeleejanto et al., 2015; Syawaluddin et al., 2020)","previouslyFormattedCitation":"(Roeleejanto et al., 2015; Syawaluddin et al., 2020)"},"properties":{"noteIndex":0},"schema":"https://github.com/citation-style-language/schema/raw/master/csl-citation.json"}</w:instrText>
      </w:r>
      <w:r w:rsidR="009372A0" w:rsidRPr="00926C99">
        <w:fldChar w:fldCharType="separate"/>
      </w:r>
      <w:r w:rsidR="009372A0" w:rsidRPr="00926C99">
        <w:rPr>
          <w:noProof/>
        </w:rPr>
        <w:t>(Roeleejanto et al., 2015; Syawaluddin et al., 2020)</w:t>
      </w:r>
      <w:r w:rsidR="009372A0" w:rsidRPr="00926C99">
        <w:fldChar w:fldCharType="end"/>
      </w:r>
      <w:r w:rsidR="009E591D">
        <w:t>.</w:t>
      </w:r>
    </w:p>
    <w:p w14:paraId="227972EA" w14:textId="77777777" w:rsidR="00577C2E" w:rsidRPr="00926C99" w:rsidRDefault="00E33A4B" w:rsidP="00885AC2">
      <w:pPr>
        <w:pStyle w:val="BodyText"/>
        <w:tabs>
          <w:tab w:val="left" w:pos="0"/>
        </w:tabs>
        <w:spacing w:line="276" w:lineRule="auto"/>
        <w:ind w:right="4" w:firstLine="720"/>
        <w:jc w:val="both"/>
      </w:pPr>
      <w:r>
        <w:t>Konsep evaluasi berbasis</w:t>
      </w:r>
      <w:r w:rsidR="00577C2E" w:rsidRPr="00926C99">
        <w:t xml:space="preserve"> Kinerja </w:t>
      </w:r>
      <w:r>
        <w:t xml:space="preserve">adalah </w:t>
      </w:r>
      <w:r w:rsidR="00577C2E" w:rsidRPr="00926C99">
        <w:t>bagian dari</w:t>
      </w:r>
      <w:r w:rsidR="00577C2E" w:rsidRPr="00926C99">
        <w:rPr>
          <w:spacing w:val="1"/>
        </w:rPr>
        <w:t xml:space="preserve"> </w:t>
      </w:r>
      <w:r w:rsidR="00577C2E" w:rsidRPr="00926C99">
        <w:rPr>
          <w:i/>
        </w:rPr>
        <w:t>Competency Based Human Resource</w:t>
      </w:r>
      <w:r w:rsidR="00577C2E" w:rsidRPr="00926C99">
        <w:rPr>
          <w:i/>
          <w:spacing w:val="-57"/>
        </w:rPr>
        <w:t xml:space="preserve"> </w:t>
      </w:r>
      <w:r w:rsidR="00577C2E" w:rsidRPr="00926C99">
        <w:rPr>
          <w:i/>
        </w:rPr>
        <w:t>Management</w:t>
      </w:r>
      <w:r w:rsidR="00577C2E" w:rsidRPr="00926C99">
        <w:rPr>
          <w:i/>
          <w:spacing w:val="1"/>
        </w:rPr>
        <w:t xml:space="preserve"> </w:t>
      </w:r>
      <w:r w:rsidR="00577C2E" w:rsidRPr="00926C99">
        <w:t xml:space="preserve">(CB-HRM) (Hidayati, et all 2014). </w:t>
      </w:r>
      <w:r w:rsidR="00577C2E" w:rsidRPr="00926C99">
        <w:rPr>
          <w:spacing w:val="1"/>
        </w:rPr>
        <w:t xml:space="preserve"> </w:t>
      </w:r>
      <w:r w:rsidR="00577C2E" w:rsidRPr="00926C99">
        <w:t>Penilaian</w:t>
      </w:r>
      <w:r w:rsidR="00577C2E" w:rsidRPr="00926C99">
        <w:rPr>
          <w:spacing w:val="1"/>
        </w:rPr>
        <w:t xml:space="preserve"> </w:t>
      </w:r>
      <w:r w:rsidR="00577C2E" w:rsidRPr="00926C99">
        <w:t>kinerja</w:t>
      </w:r>
      <w:r w:rsidR="00577C2E" w:rsidRPr="00926C99">
        <w:rPr>
          <w:spacing w:val="1"/>
        </w:rPr>
        <w:t xml:space="preserve"> </w:t>
      </w:r>
      <w:r w:rsidR="00577C2E" w:rsidRPr="00926C99">
        <w:t>berbasis</w:t>
      </w:r>
      <w:r w:rsidR="00577C2E" w:rsidRPr="00926C99">
        <w:rPr>
          <w:spacing w:val="1"/>
        </w:rPr>
        <w:t xml:space="preserve"> </w:t>
      </w:r>
      <w:r w:rsidR="00577C2E" w:rsidRPr="00926C99">
        <w:t>kompetensi</w:t>
      </w:r>
      <w:r w:rsidR="00577C2E" w:rsidRPr="00926C99">
        <w:rPr>
          <w:spacing w:val="1"/>
        </w:rPr>
        <w:t xml:space="preserve"> </w:t>
      </w:r>
      <w:r w:rsidR="00C33ADA">
        <w:t xml:space="preserve">mengkombinasikan </w:t>
      </w:r>
      <w:r w:rsidR="00577C2E" w:rsidRPr="00926C99">
        <w:t>kebutuhan</w:t>
      </w:r>
      <w:r w:rsidR="00577C2E" w:rsidRPr="00926C99">
        <w:rPr>
          <w:spacing w:val="1"/>
        </w:rPr>
        <w:t xml:space="preserve"> </w:t>
      </w:r>
      <w:r w:rsidR="00577C2E" w:rsidRPr="00926C99">
        <w:t>untuk</w:t>
      </w:r>
      <w:r w:rsidR="00577C2E" w:rsidRPr="00926C99">
        <w:rPr>
          <w:spacing w:val="1"/>
        </w:rPr>
        <w:t xml:space="preserve"> </w:t>
      </w:r>
      <w:r w:rsidR="00C33ADA">
        <w:t xml:space="preserve">mengevaluasi </w:t>
      </w:r>
      <w:r w:rsidR="00577C2E" w:rsidRPr="00926C99">
        <w:t>karyawan</w:t>
      </w:r>
      <w:r w:rsidR="00577C2E" w:rsidRPr="00926C99">
        <w:rPr>
          <w:spacing w:val="1"/>
        </w:rPr>
        <w:t xml:space="preserve"> </w:t>
      </w:r>
      <w:r w:rsidR="00C33ADA">
        <w:t xml:space="preserve">yang memiliki keterampilan </w:t>
      </w:r>
      <w:r w:rsidR="00577C2E" w:rsidRPr="00926C99">
        <w:t>diatas rata-rata</w:t>
      </w:r>
      <w:r w:rsidR="009372A0" w:rsidRPr="00926C99">
        <w:fldChar w:fldCharType="begin" w:fldLock="1"/>
      </w:r>
      <w:r w:rsidR="009372A0" w:rsidRPr="00926C99">
        <w:instrText>ADDIN CSL_CITATION {"citationItems":[{"id":"ITEM-1","itemData":{"abstract":"… analysis indicated that all the study variables were positively related to each other. More specifically, high performance work practices had positive and significant impact on the employee … the performance of employees by providing job training, as it helps to improve knowledge …","author":[{"dropping-particle":"","family":"Akhtar","given":"A","non-dropping-particle":"","parse-names":false,"suffix":""},{"dropping-particle":"","family":"Nawaz","given":"M K","non-dropping-particle":"","parse-names":false,"suffix":""},{"dropping-particle":"","family":"Mahmood","given":"Z","non-dropping-particle":"","parse-names":false,"suffix":""},{"dropping-particle":"","family":"...","given":"","non-dropping-particle":"","parse-names":false,"suffix":""}],"container-title":"Pakistan Journal of …","id":"ITEM-1","issued":{"date-parts":[["2016"]]},"note":"Cited By (since 2016): 42","publisher":"econstor.eu","title":"Impact of high performance work practices on employees' performance in Pakistan: Mediating role of employee engagement","type":"article-journal"},"uris":["http://www.mendeley.com/documents/?uuid=8bd7b6d2-a2c2-4c41-b197-c7ba172d1af7"]}],"mendeley":{"formattedCitation":"(Akhtar et al., 2016)","plainTextFormattedCitation":"(Akhtar et al., 2016)","previouslyFormattedCitation":"(Akhtar et al., 2016)"},"properties":{"noteIndex":0},"schema":"https://github.com/citation-style-language/schema/raw/master/csl-citation.json"}</w:instrText>
      </w:r>
      <w:r w:rsidR="009372A0" w:rsidRPr="00926C99">
        <w:fldChar w:fldCharType="separate"/>
      </w:r>
      <w:r w:rsidR="009372A0" w:rsidRPr="00926C99">
        <w:rPr>
          <w:noProof/>
        </w:rPr>
        <w:t>(Akhtar et al., 2016)</w:t>
      </w:r>
      <w:r w:rsidR="009372A0" w:rsidRPr="00926C99">
        <w:fldChar w:fldCharType="end"/>
      </w:r>
      <w:r w:rsidR="00577C2E" w:rsidRPr="00926C99">
        <w:t>,</w:t>
      </w:r>
      <w:r w:rsidR="00577C2E" w:rsidRPr="00926C99">
        <w:rPr>
          <w:spacing w:val="1"/>
        </w:rPr>
        <w:t xml:space="preserve"> </w:t>
      </w:r>
      <w:r w:rsidR="00577C2E" w:rsidRPr="00926C99">
        <w:t>karyawan</w:t>
      </w:r>
      <w:r w:rsidR="00577C2E" w:rsidRPr="00926C99">
        <w:rPr>
          <w:spacing w:val="1"/>
        </w:rPr>
        <w:t xml:space="preserve"> </w:t>
      </w:r>
      <w:r w:rsidR="00C33ADA">
        <w:t xml:space="preserve">dengan </w:t>
      </w:r>
      <w:r w:rsidR="00577C2E" w:rsidRPr="00926C99">
        <w:t>kontribusi</w:t>
      </w:r>
      <w:r w:rsidR="00C33ADA">
        <w:t xml:space="preserve"> tinggi</w:t>
      </w:r>
      <w:r w:rsidR="00577C2E" w:rsidRPr="00926C99">
        <w:t>,</w:t>
      </w:r>
      <w:r w:rsidR="00577C2E" w:rsidRPr="00926C99">
        <w:rPr>
          <w:spacing w:val="1"/>
        </w:rPr>
        <w:t xml:space="preserve"> </w:t>
      </w:r>
      <w:r w:rsidR="00577C2E" w:rsidRPr="00926C99">
        <w:t>dan</w:t>
      </w:r>
      <w:r w:rsidR="00577C2E" w:rsidRPr="00926C99">
        <w:rPr>
          <w:spacing w:val="1"/>
        </w:rPr>
        <w:t xml:space="preserve"> </w:t>
      </w:r>
      <w:r w:rsidR="00577C2E" w:rsidRPr="00926C99">
        <w:t>karyawan</w:t>
      </w:r>
      <w:r w:rsidR="00577C2E" w:rsidRPr="00926C99">
        <w:rPr>
          <w:spacing w:val="1"/>
        </w:rPr>
        <w:t xml:space="preserve"> </w:t>
      </w:r>
      <w:r w:rsidR="00577C2E" w:rsidRPr="00926C99">
        <w:t>sebagai</w:t>
      </w:r>
      <w:r w:rsidR="00577C2E" w:rsidRPr="00926C99">
        <w:rPr>
          <w:spacing w:val="1"/>
        </w:rPr>
        <w:t xml:space="preserve"> </w:t>
      </w:r>
      <w:r w:rsidR="00577C2E" w:rsidRPr="00926C99">
        <w:t>“</w:t>
      </w:r>
      <w:r w:rsidR="00577C2E" w:rsidRPr="00926C99">
        <w:rPr>
          <w:i/>
        </w:rPr>
        <w:t>knowledge</w:t>
      </w:r>
      <w:r w:rsidR="00577C2E" w:rsidRPr="00926C99">
        <w:rPr>
          <w:i/>
          <w:spacing w:val="1"/>
        </w:rPr>
        <w:t xml:space="preserve"> </w:t>
      </w:r>
      <w:r w:rsidR="00577C2E" w:rsidRPr="00926C99">
        <w:rPr>
          <w:i/>
        </w:rPr>
        <w:t>workers</w:t>
      </w:r>
      <w:r w:rsidR="00577C2E" w:rsidRPr="00926C99">
        <w:t>”.</w:t>
      </w:r>
      <w:r w:rsidR="00577C2E" w:rsidRPr="00926C99">
        <w:rPr>
          <w:spacing w:val="1"/>
        </w:rPr>
        <w:t xml:space="preserve"> </w:t>
      </w:r>
      <w:r w:rsidR="00577C2E" w:rsidRPr="00926C99">
        <w:t>Selain</w:t>
      </w:r>
      <w:r w:rsidR="00577C2E" w:rsidRPr="00926C99">
        <w:rPr>
          <w:spacing w:val="1"/>
        </w:rPr>
        <w:t xml:space="preserve"> </w:t>
      </w:r>
      <w:r w:rsidR="00577C2E" w:rsidRPr="00926C99">
        <w:t>itu,</w:t>
      </w:r>
      <w:r w:rsidR="00577C2E" w:rsidRPr="00926C99">
        <w:rPr>
          <w:spacing w:val="1"/>
        </w:rPr>
        <w:t xml:space="preserve"> </w:t>
      </w:r>
      <w:r w:rsidR="00C33ADA">
        <w:rPr>
          <w:spacing w:val="1"/>
        </w:rPr>
        <w:t xml:space="preserve">terjaminnya arah dalam pencapaian tujuan organisasi </w:t>
      </w:r>
      <w:r w:rsidR="009372A0" w:rsidRPr="00926C99">
        <w:fldChar w:fldCharType="begin" w:fldLock="1"/>
      </w:r>
      <w:r w:rsidR="009372A0" w:rsidRPr="00926C99">
        <w:instrText>ADDIN CSL_CITATION {"citationItems":[{"id":"ITEM-1","itemData":{"abstract":"… a direct influence turned into an indirect effect through TQM. The TQM variable is not proven to be an intervening variable between the performance measurement … An understanding of the factors that affect employee performance is very important. Previous research shows that …","author":[{"dropping-particle":"","family":"KUSTONO","given":"A S","non-dropping-particle":"","parse-names":false,"suffix":""}],"container-title":"The Journal of Asian Finance, Economics, and …","id":"ITEM-1","issued":{"date-parts":[["2020"]]},"note":"Cited By (since 2020): 7","publisher":"koreascience.or.kr","title":"How Total Quality Management Mediates Antecedent Variables of Employee Performance?","type":"article-journal"},"uris":["http://www.mendeley.com/documents/?uuid=f9dec836-3335-4cfa-8f8b-efa66f50d93b"]}],"mendeley":{"formattedCitation":"(KUSTONO, 2020)","manualFormatting":"(Kustono, 2020)","plainTextFormattedCitation":"(KUSTONO, 2020)","previouslyFormattedCitation":"(KUSTONO, 2020)"},"properties":{"noteIndex":0},"schema":"https://github.com/citation-style-language/schema/raw/master/csl-citation.json"}</w:instrText>
      </w:r>
      <w:r w:rsidR="009372A0" w:rsidRPr="00926C99">
        <w:fldChar w:fldCharType="separate"/>
      </w:r>
      <w:r w:rsidR="009372A0" w:rsidRPr="00926C99">
        <w:rPr>
          <w:noProof/>
        </w:rPr>
        <w:t>(Kustono, 2020)</w:t>
      </w:r>
      <w:r w:rsidR="009372A0" w:rsidRPr="00926C99">
        <w:fldChar w:fldCharType="end"/>
      </w:r>
      <w:r w:rsidR="00577C2E" w:rsidRPr="00926C99">
        <w:t xml:space="preserve"> </w:t>
      </w:r>
    </w:p>
    <w:p w14:paraId="283A38FA" w14:textId="685C18D3" w:rsidR="00563AFC" w:rsidRPr="00926C99" w:rsidRDefault="00E575AA" w:rsidP="00885AC2">
      <w:pPr>
        <w:pStyle w:val="BodyText"/>
        <w:tabs>
          <w:tab w:val="left" w:pos="0"/>
        </w:tabs>
        <w:spacing w:line="276" w:lineRule="auto"/>
        <w:ind w:right="4" w:firstLine="720"/>
        <w:jc w:val="both"/>
      </w:pPr>
      <w:r>
        <w:t>Pegawai</w:t>
      </w:r>
      <w:r w:rsidR="00563AFC" w:rsidRPr="00926C99">
        <w:t xml:space="preserve"> </w:t>
      </w:r>
      <w:r>
        <w:t>membutuhkan kualifikasi dan keterampilan penunjang agar keahlian orang tersebut sangat menunjang keberhasilan pelayanan. I</w:t>
      </w:r>
      <w:r w:rsidR="00563AFC" w:rsidRPr="00926C99">
        <w:t xml:space="preserve">ndividu yang </w:t>
      </w:r>
      <w:r>
        <w:t xml:space="preserve">ingin berkinerja dengan baik harus memiliki kompetensi saat proses pelaksaan tugas yang disertai adanya sikap profesional </w:t>
      </w:r>
      <w:r w:rsidR="009372A0" w:rsidRPr="00926C99">
        <w:fldChar w:fldCharType="begin" w:fldLock="1"/>
      </w:r>
      <w:r w:rsidR="009372A0" w:rsidRPr="00926C99">
        <w:instrText>ADDIN CSL_CITATION {"citationItems":[{"id":"ITEM-1","itemData":{"abstract":"… HR (competency-based HR) through increasing the knowledge, skills and abilities of HR to the HR involved in the company's processes or activities to form knowledge-based … This study tries to analyze variables related to psychological meaningfulness, job insecurity, employee …","author":[{"dropping-particle":"","family":"Soelton","given":"M","non-dropping-particle":"","parse-names":false,"suffix":""},{"dropping-particle":"","family":"Hokroh","given":"M","non-dropping-particle":"","parse-names":false,"suffix":""},{"dropping-particle":"","family":"Saratian","given":"E T P","non-dropping-particle":"","parse-names":false,"suffix":""},{"dropping-particle":"","family":"...","given":"","non-dropping-particle":"","parse-names":false,"suffix":""}],"container-title":"… Business Management …","id":"ITEM-1","issued":{"date-parts":[["2020"]]},"note":"Cited By (since 2020): 9","publisher":"aijbm.com","title":"Exploring Factors That Influence Work Engagement in Social Welfare Institution at Gayo Lues Atjeh–Indonesia","type":"article"},"uris":["http://www.mendeley.com/documents/?uuid=bf454e9b-0935-4214-95e2-a0c5bce076ae"]}],"mendeley":{"formattedCitation":"(Soelton et al., 2020)","plainTextFormattedCitation":"(Soelton et al., 2020)","previouslyFormattedCitation":"(Soelton et al., 2020)"},"properties":{"noteIndex":0},"schema":"https://github.com/citation-style-language/schema/raw/master/csl-citation.json"}</w:instrText>
      </w:r>
      <w:r w:rsidR="009372A0" w:rsidRPr="00926C99">
        <w:fldChar w:fldCharType="separate"/>
      </w:r>
      <w:r w:rsidR="009372A0" w:rsidRPr="00926C99">
        <w:rPr>
          <w:noProof/>
        </w:rPr>
        <w:t>(Soelton et al., 2020)</w:t>
      </w:r>
      <w:r w:rsidR="009372A0" w:rsidRPr="00926C99">
        <w:fldChar w:fldCharType="end"/>
      </w:r>
      <w:r>
        <w:t>. Oleh karena itu,</w:t>
      </w:r>
      <w:r w:rsidR="00563AFC" w:rsidRPr="00926C99">
        <w:t xml:space="preserve"> penilaian kinerja merupakan</w:t>
      </w:r>
      <w:r>
        <w:t xml:space="preserve"> hal yang dibutuhkan organ</w:t>
      </w:r>
      <w:r w:rsidR="00563AFC" w:rsidRPr="00926C99">
        <w:t>isasi karena berorientasi</w:t>
      </w:r>
      <w:r>
        <w:t xml:space="preserve"> dalam proses untuk pencapaian tujuan organisasi </w:t>
      </w:r>
      <w:r w:rsidR="009372A0" w:rsidRPr="00926C99">
        <w:fldChar w:fldCharType="begin" w:fldLock="1"/>
      </w:r>
      <w:r w:rsidR="009372A0" w:rsidRPr="00926C99">
        <w:instrText>ADDIN CSL_CITATION {"citationItems":[{"id":"ITEM-1","itemData":{"abstract":"… mediated servant leadership’s effect on task performance, OCB as an organization, and individually correlate with achievement, and … training and reward system. This study also shows that leadership has a positive and significant effect on employee satisfaction and performance…","author":[{"dropping-particle":"","family":"Paais","given":"M","non-dropping-particle":"","parse-names":false,"suffix":""},{"dropping-particle":"","family":"PATTIRUHU","given":"J R","non-dropping-particle":"","parse-names":false,"suffix":""}],"container-title":"The Journal of Asian Finance …","id":"ITEM-1","issued":{"date-parts":[["2020"]]},"note":"Cited By (since 2020): 80","publisher":"koreascience.or.kr","title":"Effect of motivation, leadership, and organizational culture on satisfaction and employee performance","type":"article-journal"},"uris":["http://www.mendeley.com/documents/?uuid=f42cb870-4949-4c36-9cbd-c0e1f202aa35"]}],"mendeley":{"formattedCitation":"(Paais &amp; PATTIRUHU, 2020)","plainTextFormattedCitation":"(Paais &amp; PATTIRUHU, 2020)","previouslyFormattedCitation":"(Paais &amp; PATTIRUHU, 2020)"},"properties":{"noteIndex":0},"schema":"https://github.com/citation-style-language/schema/raw/master/csl-citation.json"}</w:instrText>
      </w:r>
      <w:r w:rsidR="009372A0" w:rsidRPr="00926C99">
        <w:fldChar w:fldCharType="separate"/>
      </w:r>
      <w:r w:rsidR="009372A0" w:rsidRPr="00926C99">
        <w:rPr>
          <w:noProof/>
        </w:rPr>
        <w:t xml:space="preserve">(Paais &amp; </w:t>
      </w:r>
      <w:r w:rsidR="00CD3518" w:rsidRPr="00926C99">
        <w:rPr>
          <w:noProof/>
        </w:rPr>
        <w:t>Pattiruhu</w:t>
      </w:r>
      <w:r w:rsidR="009372A0" w:rsidRPr="00926C99">
        <w:rPr>
          <w:noProof/>
        </w:rPr>
        <w:t>, 2020)</w:t>
      </w:r>
      <w:r w:rsidR="009372A0" w:rsidRPr="00926C99">
        <w:fldChar w:fldCharType="end"/>
      </w:r>
      <w:r>
        <w:t>.</w:t>
      </w:r>
    </w:p>
    <w:p w14:paraId="5CA88A9D" w14:textId="77777777" w:rsidR="00C957A3" w:rsidRPr="00926C99" w:rsidRDefault="00E575AA" w:rsidP="00885AC2">
      <w:pPr>
        <w:pStyle w:val="BodyText"/>
        <w:tabs>
          <w:tab w:val="left" w:pos="0"/>
        </w:tabs>
        <w:spacing w:line="276" w:lineRule="auto"/>
        <w:ind w:right="4" w:firstLine="720"/>
        <w:jc w:val="both"/>
      </w:pPr>
      <w:r>
        <w:t xml:space="preserve">Kompetensi ialah salah satu dari </w:t>
      </w:r>
      <w:r w:rsidR="00577C2E" w:rsidRPr="00926C99">
        <w:t>faktor yang</w:t>
      </w:r>
      <w:r>
        <w:t xml:space="preserve"> dapat berpengaruh</w:t>
      </w:r>
      <w:r w:rsidR="00577C2E" w:rsidRPr="00926C99">
        <w:t xml:space="preserve"> </w:t>
      </w:r>
      <w:r>
        <w:t xml:space="preserve">dalam </w:t>
      </w:r>
      <w:r w:rsidR="00577C2E" w:rsidRPr="00926C99">
        <w:t>kinerja rumah sakit. Sibarani (2018) menyatakan bahwa kompetensi a</w:t>
      </w:r>
      <w:r>
        <w:t>dalah kemampuan untuk menyelesaikan</w:t>
      </w:r>
      <w:r w:rsidR="00577C2E" w:rsidRPr="00926C99">
        <w:t xml:space="preserve"> tugas </w:t>
      </w:r>
      <w:r>
        <w:t xml:space="preserve">berdasarkan </w:t>
      </w:r>
      <w:r w:rsidR="00577C2E" w:rsidRPr="00926C99">
        <w:t>keterampilan dan pengalaman</w:t>
      </w:r>
      <w:r>
        <w:t xml:space="preserve"> yang disertai </w:t>
      </w:r>
      <w:r>
        <w:lastRenderedPageBreak/>
        <w:t xml:space="preserve">sikap kerja </w:t>
      </w:r>
      <w:r w:rsidR="009372A0" w:rsidRPr="00926C99">
        <w:fldChar w:fldCharType="begin" w:fldLock="1"/>
      </w:r>
      <w:r w:rsidR="005071AE" w:rsidRPr="00926C99">
        <w:instrText>ADDIN CSL_CITATION {"citationItems":[{"id":"ITEM-1","itemData":{"DOI":"10.1002/msj.20260","abstract":"… The first prominent, large-scale CHW programs were implemented in Latin America, Tanzania, Mozambique, and China. During the cultural revolution of the 1960s, China deployed thousands of paid “barefoot doctors” to improve the health of the rural poor.11 …","author":[{"dropping-particle":"","family":"Liu","given":"A","non-dropping-particle":"","parse-names":false,"suffix":""},{"dropping-particle":"","family":"Sullivan","given":"S","non-dropping-particle":"","parse-names":false,"suffix":""},{"dropping-particle":"","family":"Khan","given":"M","non-dropping-particle":"","parse-names":false,"suffix":""},{"dropping-particle":"","family":"Sachs","given":"S","non-dropping-particle":"","parse-names":false,"suffix":""},{"dropping-particle":"","family":"...","given":"","non-dropping-particle":"","parse-names":false,"suffix":""}],"container-title":"… of Medicine: A Journal …","id":"ITEM-1","issued":{"date-parts":[["2011"]]},"note":"Cited By (since 2011): 166","publisher":"Wiley Online Library","title":"Community health workers in global health: scale and scalability","type":"article-journal"},"uris":["http://www.mendeley.com/documents/?uuid=0b5455b9-f069-4a96-a288-a9d7f26f0788"]}],"mendeley":{"formattedCitation":"(Liu et al., 2011)","plainTextFormattedCitation":"(Liu et al., 2011)","previouslyFormattedCitation":"(Liu et al., 2011)"},"properties":{"noteIndex":0},"schema":"https://github.com/citation-style-language/schema/raw/master/csl-citation.json"}</w:instrText>
      </w:r>
      <w:r w:rsidR="009372A0" w:rsidRPr="00926C99">
        <w:fldChar w:fldCharType="separate"/>
      </w:r>
      <w:r w:rsidR="009372A0" w:rsidRPr="00926C99">
        <w:rPr>
          <w:noProof/>
        </w:rPr>
        <w:t>(Liu et al., 2011)</w:t>
      </w:r>
      <w:r w:rsidR="009372A0" w:rsidRPr="00926C99">
        <w:fldChar w:fldCharType="end"/>
      </w:r>
      <w:r>
        <w:t>.</w:t>
      </w:r>
      <w:r w:rsidR="00577C2E" w:rsidRPr="00926C99">
        <w:t xml:space="preserve"> Peningkatan kompetensi karyawan sangat penting dalam mempromosikan pekerjaan keterampilan </w:t>
      </w:r>
      <w:r>
        <w:t xml:space="preserve">serta penentuan </w:t>
      </w:r>
      <w:r w:rsidR="00577C2E" w:rsidRPr="00926C99">
        <w:t>tingkat keberhasilan yang dih</w:t>
      </w:r>
      <w:r w:rsidR="00350CA6">
        <w:t xml:space="preserve">asilkan oleh staf. Semakin tinggi kompetensi membuat </w:t>
      </w:r>
      <w:r w:rsidR="00577C2E" w:rsidRPr="00926C99">
        <w:t xml:space="preserve">semakin tinggi kinerja pegawai tersebut. Studi telah menunjukkan bahwa kompetensi mempengaruhi kesuksesan (Nasution dkk., 2019); (Hinsa et al., 2014).  </w:t>
      </w:r>
      <w:r w:rsidR="00563AFC" w:rsidRPr="00926C99">
        <w:t>Dengan kompetensi</w:t>
      </w:r>
      <w:r w:rsidR="00350CA6">
        <w:t xml:space="preserve">, kinerja dapat diukur </w:t>
      </w:r>
      <w:r w:rsidR="00563AFC" w:rsidRPr="00926C99">
        <w:t xml:space="preserve">dan dijadikan </w:t>
      </w:r>
      <w:r w:rsidR="00350CA6">
        <w:t xml:space="preserve">penilaian </w:t>
      </w:r>
      <w:r w:rsidR="00563AFC" w:rsidRPr="00926C99">
        <w:t xml:space="preserve">kinerja </w:t>
      </w:r>
      <w:r w:rsidR="00350CA6">
        <w:t xml:space="preserve">dalam </w:t>
      </w:r>
      <w:r w:rsidR="00563AFC" w:rsidRPr="00926C99">
        <w:t xml:space="preserve">peningkatan </w:t>
      </w:r>
      <w:r w:rsidR="00350CA6">
        <w:t xml:space="preserve">kinerja ke arah yang </w:t>
      </w:r>
      <w:r w:rsidR="00563AFC" w:rsidRPr="00926C99">
        <w:t>lebih baik.</w:t>
      </w:r>
    </w:p>
    <w:p w14:paraId="0190E06A" w14:textId="77777777" w:rsidR="00340817" w:rsidRPr="00926C99" w:rsidRDefault="00340817" w:rsidP="00885AC2">
      <w:pPr>
        <w:tabs>
          <w:tab w:val="left" w:pos="0"/>
        </w:tabs>
        <w:rPr>
          <w:rFonts w:ascii="Times New Roman" w:hAnsi="Times New Roman" w:cs="Times New Roman"/>
          <w:b/>
          <w:sz w:val="24"/>
          <w:szCs w:val="24"/>
        </w:rPr>
      </w:pPr>
      <w:r w:rsidRPr="00926C99">
        <w:rPr>
          <w:rFonts w:ascii="Times New Roman" w:hAnsi="Times New Roman" w:cs="Times New Roman"/>
          <w:b/>
          <w:sz w:val="24"/>
          <w:szCs w:val="24"/>
        </w:rPr>
        <w:t>Kajian Teori</w:t>
      </w:r>
    </w:p>
    <w:p w14:paraId="2DFDED98" w14:textId="77777777" w:rsidR="006E7249" w:rsidRPr="00926C99" w:rsidRDefault="00860397" w:rsidP="00885AC2">
      <w:pPr>
        <w:tabs>
          <w:tab w:val="left" w:pos="0"/>
        </w:tabs>
        <w:spacing w:after="0"/>
        <w:jc w:val="both"/>
        <w:rPr>
          <w:rFonts w:ascii="Times New Roman" w:hAnsi="Times New Roman" w:cs="Times New Roman"/>
          <w:b/>
          <w:sz w:val="24"/>
          <w:szCs w:val="24"/>
          <w:lang w:val="en-ID"/>
        </w:rPr>
      </w:pPr>
      <w:r w:rsidRPr="00926C99">
        <w:rPr>
          <w:rFonts w:ascii="Times New Roman" w:hAnsi="Times New Roman" w:cs="Times New Roman"/>
          <w:b/>
          <w:sz w:val="24"/>
          <w:szCs w:val="24"/>
          <w:lang w:val="en-ID"/>
        </w:rPr>
        <w:t>Kinerja Karyawan</w:t>
      </w:r>
    </w:p>
    <w:p w14:paraId="0190A4B5" w14:textId="1D305A9D" w:rsidR="00860397" w:rsidRPr="00926C99" w:rsidRDefault="00860397" w:rsidP="00885AC2">
      <w:pPr>
        <w:pStyle w:val="BodyText"/>
        <w:tabs>
          <w:tab w:val="left" w:pos="0"/>
        </w:tabs>
        <w:spacing w:before="1" w:line="276" w:lineRule="auto"/>
        <w:ind w:right="3" w:firstLine="567"/>
        <w:jc w:val="both"/>
      </w:pPr>
      <w:r w:rsidRPr="00926C99">
        <w:t>Kinerja</w:t>
      </w:r>
      <w:r w:rsidRPr="00926C99">
        <w:rPr>
          <w:spacing w:val="1"/>
        </w:rPr>
        <w:t xml:space="preserve"> </w:t>
      </w:r>
      <w:r w:rsidR="00137B5F">
        <w:t xml:space="preserve">merupakan motivasi yang dimiliki seseorang untuk berkemauan dan </w:t>
      </w:r>
      <w:r w:rsidRPr="00926C99">
        <w:t>dan</w:t>
      </w:r>
      <w:r w:rsidRPr="00926C99">
        <w:rPr>
          <w:spacing w:val="1"/>
        </w:rPr>
        <w:t xml:space="preserve"> </w:t>
      </w:r>
      <w:r w:rsidR="00137B5F">
        <w:rPr>
          <w:spacing w:val="1"/>
        </w:rPr>
        <w:t>ber</w:t>
      </w:r>
      <w:r w:rsidRPr="00926C99">
        <w:t>kemampuan</w:t>
      </w:r>
      <w:r w:rsidR="00137B5F">
        <w:t xml:space="preserve"> dalam penyelesaian tugas</w:t>
      </w:r>
      <w:r w:rsidRPr="00926C99">
        <w:t>.</w:t>
      </w:r>
      <w:r w:rsidRPr="00926C99">
        <w:rPr>
          <w:spacing w:val="1"/>
        </w:rPr>
        <w:t xml:space="preserve"> </w:t>
      </w:r>
      <w:r w:rsidR="00137B5F">
        <w:t>Kemauan</w:t>
      </w:r>
      <w:r w:rsidRPr="00926C99">
        <w:rPr>
          <w:spacing w:val="1"/>
        </w:rPr>
        <w:t xml:space="preserve"> </w:t>
      </w:r>
      <w:r w:rsidRPr="00926C99">
        <w:t>dan</w:t>
      </w:r>
      <w:r w:rsidRPr="00926C99">
        <w:rPr>
          <w:spacing w:val="61"/>
        </w:rPr>
        <w:t xml:space="preserve"> </w:t>
      </w:r>
      <w:r w:rsidRPr="00926C99">
        <w:t>keterampilan</w:t>
      </w:r>
      <w:r w:rsidRPr="00926C99">
        <w:rPr>
          <w:spacing w:val="1"/>
        </w:rPr>
        <w:t xml:space="preserve"> </w:t>
      </w:r>
      <w:r w:rsidRPr="00926C99">
        <w:t xml:space="preserve">seseorang </w:t>
      </w:r>
      <w:r w:rsidR="00137B5F">
        <w:t>tidak cukup efisien</w:t>
      </w:r>
      <w:r w:rsidRPr="00926C99">
        <w:t xml:space="preserve"> untuk m</w:t>
      </w:r>
      <w:r w:rsidR="00137B5F">
        <w:t>elakukan</w:t>
      </w:r>
      <w:r w:rsidRPr="00926C99">
        <w:t xml:space="preserve"> </w:t>
      </w:r>
      <w:r w:rsidR="00137B5F">
        <w:t>suatu hal jika tidak adanya</w:t>
      </w:r>
      <w:r w:rsidRPr="00926C99">
        <w:t xml:space="preserve"> pemahaman</w:t>
      </w:r>
      <w:r w:rsidR="00137B5F">
        <w:t xml:space="preserve"> yang memadai tentang cara kerja</w:t>
      </w:r>
      <w:r w:rsidRPr="00926C99">
        <w:t>.</w:t>
      </w:r>
      <w:r w:rsidRPr="00926C99">
        <w:rPr>
          <w:spacing w:val="1"/>
        </w:rPr>
        <w:t xml:space="preserve"> </w:t>
      </w:r>
      <w:r w:rsidRPr="00926C99">
        <w:t>Kinerja</w:t>
      </w:r>
      <w:r w:rsidRPr="00926C99">
        <w:rPr>
          <w:spacing w:val="-57"/>
        </w:rPr>
        <w:t xml:space="preserve"> </w:t>
      </w:r>
      <w:r w:rsidR="00137B5F">
        <w:t xml:space="preserve"> adalah </w:t>
      </w:r>
      <w:r w:rsidRPr="00926C99">
        <w:t xml:space="preserve">perilaku </w:t>
      </w:r>
      <w:r w:rsidR="00137B5F">
        <w:t>yang diperlihatkan</w:t>
      </w:r>
      <w:r w:rsidRPr="00926C99">
        <w:t xml:space="preserve"> orang </w:t>
      </w:r>
      <w:r w:rsidR="00137B5F">
        <w:t xml:space="preserve">dalam bentuk </w:t>
      </w:r>
      <w:r w:rsidRPr="00926C99">
        <w:t>prestasi kerja</w:t>
      </w:r>
      <w:r w:rsidRPr="00926C99">
        <w:rPr>
          <w:spacing w:val="1"/>
        </w:rPr>
        <w:t xml:space="preserve"> </w:t>
      </w:r>
      <w:r w:rsidRPr="00926C99">
        <w:t>yang</w:t>
      </w:r>
      <w:r w:rsidR="00137B5F">
        <w:t xml:space="preserve"> dilakukan oleh karyawan sesuai peran dan tanggung jawab </w:t>
      </w:r>
      <w:r w:rsidR="00CC1CE6" w:rsidRPr="00926C99">
        <w:fldChar w:fldCharType="begin" w:fldLock="1"/>
      </w:r>
      <w:r w:rsidR="00CC1CE6" w:rsidRPr="00926C99">
        <w:instrText>ADDIN CSL_CITATION {"citationItems":[{"id":"ITEM-1","itemData":{"abstract":"… Competency-based human resource (HR) development is carried out in order to provide … effectively to provide an opportunity for further research to clarify the intervening variables. The … performance appraisals for government officials in the regions to assess performance by …","author":[{"dropping-particle":"","family":"RAHMAWATI","given":"R","non-dropping-particle":"","parse-names":false,"suffix":""},{"dropping-particle":"","family":"SULARSO","given":"R A","non-dropping-particle":"","parse-names":false,"suffix":""},{"dropping-particle":"","family":"...","given":"","non-dropping-particle":"","parse-names":false,"suffix":""}],"container-title":"The Journal of Asian …","id":"ITEM-1","issued":{"date-parts":[["2021"]]},"publisher":"koreascience.or.kr","title":"Determinants of Competency, Work Behavior and Work Effectiveness of Government Apparatus: A Case Study in Indonesia","type":"article-journal"},"uris":["http://www.mendeley.com/documents/?uuid=93c3aae3-b0a3-4ae5-a308-0591eb0b028f"]}],"mendeley":{"formattedCitation":"(RAHMAWATI et al., 2021)","plainTextFormattedCitation":"(RAHMAWATI et al., 2021)","previouslyFormattedCitation":"(RAHMAWATI et al., 2021)"},"properties":{"noteIndex":0},"schema":"https://github.com/citation-style-language/schema/raw/master/csl-citation.json"}</w:instrText>
      </w:r>
      <w:r w:rsidR="00CC1CE6" w:rsidRPr="00926C99">
        <w:fldChar w:fldCharType="separate"/>
      </w:r>
      <w:r w:rsidR="00CC1CE6" w:rsidRPr="00926C99">
        <w:rPr>
          <w:noProof/>
        </w:rPr>
        <w:t>(</w:t>
      </w:r>
      <w:r w:rsidR="0065284F" w:rsidRPr="00926C99">
        <w:rPr>
          <w:noProof/>
        </w:rPr>
        <w:t>Rahmawati</w:t>
      </w:r>
      <w:r w:rsidR="00CC1CE6" w:rsidRPr="00926C99">
        <w:rPr>
          <w:noProof/>
        </w:rPr>
        <w:t xml:space="preserve"> et al., 2021)</w:t>
      </w:r>
      <w:r w:rsidR="00CC1CE6" w:rsidRPr="00926C99">
        <w:fldChar w:fldCharType="end"/>
      </w:r>
      <w:r w:rsidR="00137B5F">
        <w:t>.</w:t>
      </w:r>
      <w:r w:rsidRPr="00926C99">
        <w:t xml:space="preserve"> Kinerja</w:t>
      </w:r>
      <w:r w:rsidRPr="00926C99">
        <w:rPr>
          <w:spacing w:val="1"/>
        </w:rPr>
        <w:t xml:space="preserve"> </w:t>
      </w:r>
      <w:r w:rsidR="00137B5F">
        <w:t xml:space="preserve">pegawai merupakan </w:t>
      </w:r>
      <w:r w:rsidRPr="00926C99">
        <w:t>hasil</w:t>
      </w:r>
      <w:r w:rsidRPr="00926C99">
        <w:rPr>
          <w:spacing w:val="1"/>
        </w:rPr>
        <w:t xml:space="preserve"> </w:t>
      </w:r>
      <w:r w:rsidRPr="00926C99">
        <w:t>kualitas</w:t>
      </w:r>
      <w:r w:rsidRPr="00926C99">
        <w:rPr>
          <w:spacing w:val="1"/>
        </w:rPr>
        <w:t xml:space="preserve"> </w:t>
      </w:r>
      <w:r w:rsidRPr="00926C99">
        <w:t>dan</w:t>
      </w:r>
      <w:r w:rsidRPr="00926C99">
        <w:rPr>
          <w:spacing w:val="1"/>
        </w:rPr>
        <w:t xml:space="preserve"> </w:t>
      </w:r>
      <w:r w:rsidRPr="00926C99">
        <w:t>kuantitas</w:t>
      </w:r>
      <w:r w:rsidRPr="00926C99">
        <w:rPr>
          <w:spacing w:val="1"/>
        </w:rPr>
        <w:t xml:space="preserve"> </w:t>
      </w:r>
      <w:r w:rsidR="00137B5F">
        <w:rPr>
          <w:spacing w:val="1"/>
        </w:rPr>
        <w:t xml:space="preserve">kerja </w:t>
      </w:r>
      <w:r w:rsidRPr="00926C99">
        <w:t>yang</w:t>
      </w:r>
      <w:r w:rsidRPr="00926C99">
        <w:rPr>
          <w:spacing w:val="1"/>
        </w:rPr>
        <w:t xml:space="preserve"> </w:t>
      </w:r>
      <w:r w:rsidR="00137B5F">
        <w:t xml:space="preserve">dilakukan </w:t>
      </w:r>
      <w:r w:rsidRPr="00926C99">
        <w:t xml:space="preserve">pegawai dalam </w:t>
      </w:r>
      <w:r w:rsidR="00137B5F">
        <w:t xml:space="preserve">pemenuhan tugas yang sesuai dengan pembebanan tanggung jawab </w:t>
      </w:r>
      <w:r w:rsidRPr="00926C99">
        <w:t>(Mangkunegara 2009:59)</w:t>
      </w:r>
      <w:r w:rsidR="00CC1CE6" w:rsidRPr="00926C99">
        <w:fldChar w:fldCharType="begin" w:fldLock="1"/>
      </w:r>
      <w:r w:rsidR="00CC1CE6" w:rsidRPr="00926C99">
        <w:instrText>ADDIN CSL_CITATION {"citationItems":[{"id":"ITEM-1","itemData":{"abstract":"… The performance assessment refers to the formal and structured systems that measure, assess and … Variable Y is an intervening variable. … Path analysis calculation results can be seen the influence of direct, indirect influence, the …","author":[{"dropping-particle":"","family":"Afandi","given":"P","non-dropping-particle":"","parse-names":false,"suffix":""},{"dropping-particle":"","family":"Supeno","given":"B","non-dropping-particle":"","parse-names":false,"suffix":""}],"container-title":"… Journal of Business and Management","id":"ITEM-1","issued":{"date-parts":[["2016"]]},"note":"Cited By (since 2016): 11","publisher":"researchgate.net","title":"The influence of competence, organization culture and work environment to teacher's performance as well as its implication on Grad Competence of State …","type":"article"},"uris":["http://www.mendeley.com/documents/?uuid=5a478909-e8a5-407b-b566-6d9257893289"]}],"mendeley":{"formattedCitation":"(Afandi &amp; Supeno, 2016)","plainTextFormattedCitation":"(Afandi &amp; Supeno, 2016)","previouslyFormattedCitation":"(Afandi &amp; Supeno, 2016)"},"properties":{"noteIndex":0},"schema":"https://github.com/citation-style-language/schema/raw/master/csl-citation.json"}</w:instrText>
      </w:r>
      <w:r w:rsidR="00CC1CE6" w:rsidRPr="00926C99">
        <w:fldChar w:fldCharType="separate"/>
      </w:r>
      <w:r w:rsidR="00CC1CE6" w:rsidRPr="00926C99">
        <w:rPr>
          <w:noProof/>
        </w:rPr>
        <w:t>(Afandi &amp; Supeno, 2016)</w:t>
      </w:r>
      <w:r w:rsidR="00CC1CE6" w:rsidRPr="00926C99">
        <w:fldChar w:fldCharType="end"/>
      </w:r>
      <w:r w:rsidRPr="00926C99">
        <w:t xml:space="preserve">.  </w:t>
      </w:r>
    </w:p>
    <w:p w14:paraId="250B737B" w14:textId="77777777" w:rsidR="00860397" w:rsidRPr="00926C99" w:rsidRDefault="00860397" w:rsidP="00885AC2">
      <w:pPr>
        <w:pStyle w:val="BodyText"/>
        <w:tabs>
          <w:tab w:val="left" w:pos="0"/>
        </w:tabs>
        <w:spacing w:before="1" w:line="276" w:lineRule="auto"/>
        <w:ind w:right="3" w:firstLine="567"/>
        <w:jc w:val="both"/>
      </w:pPr>
      <w:r w:rsidRPr="00926C99">
        <w:t>Simanjuntak</w:t>
      </w:r>
      <w:r w:rsidRPr="00926C99">
        <w:rPr>
          <w:spacing w:val="7"/>
        </w:rPr>
        <w:t xml:space="preserve"> </w:t>
      </w:r>
      <w:r w:rsidRPr="00926C99">
        <w:t>(2012:221),</w:t>
      </w:r>
      <w:r w:rsidRPr="00926C99">
        <w:rPr>
          <w:spacing w:val="2"/>
        </w:rPr>
        <w:t xml:space="preserve"> </w:t>
      </w:r>
      <w:r w:rsidR="00034E93">
        <w:t>kinerja merupakan</w:t>
      </w:r>
      <w:r w:rsidRPr="00926C99">
        <w:rPr>
          <w:spacing w:val="55"/>
        </w:rPr>
        <w:t xml:space="preserve"> </w:t>
      </w:r>
      <w:r w:rsidRPr="00926C99">
        <w:t>tingkat</w:t>
      </w:r>
      <w:r w:rsidRPr="00926C99">
        <w:rPr>
          <w:spacing w:val="20"/>
        </w:rPr>
        <w:t xml:space="preserve"> </w:t>
      </w:r>
      <w:r w:rsidRPr="00926C99">
        <w:t>hasil</w:t>
      </w:r>
      <w:r w:rsidRPr="00926C99">
        <w:rPr>
          <w:spacing w:val="12"/>
        </w:rPr>
        <w:t xml:space="preserve"> </w:t>
      </w:r>
      <w:r w:rsidR="00E4023F">
        <w:rPr>
          <w:spacing w:val="12"/>
        </w:rPr>
        <w:t xml:space="preserve">pencapaian dari </w:t>
      </w:r>
      <w:r w:rsidRPr="00926C99">
        <w:t>pelaksanaan</w:t>
      </w:r>
      <w:r w:rsidRPr="00926C99">
        <w:rPr>
          <w:spacing w:val="97"/>
        </w:rPr>
        <w:t xml:space="preserve"> </w:t>
      </w:r>
      <w:r w:rsidRPr="00926C99">
        <w:t>tugas.</w:t>
      </w:r>
      <w:r w:rsidRPr="00926C99">
        <w:rPr>
          <w:spacing w:val="93"/>
        </w:rPr>
        <w:t xml:space="preserve"> </w:t>
      </w:r>
      <w:r w:rsidR="00E4023F">
        <w:t xml:space="preserve">Faktor yang berpengaruh dalam kinerja seseorang yaitu </w:t>
      </w:r>
      <w:r w:rsidRPr="00926C99">
        <w:t>kompetensi</w:t>
      </w:r>
      <w:r w:rsidR="00E4023F">
        <w:rPr>
          <w:spacing w:val="1"/>
        </w:rPr>
        <w:t>,</w:t>
      </w:r>
      <w:r w:rsidRPr="00926C99">
        <w:rPr>
          <w:spacing w:val="5"/>
        </w:rPr>
        <w:t xml:space="preserve"> </w:t>
      </w:r>
      <w:r w:rsidRPr="00926C99">
        <w:t>dukungan or</w:t>
      </w:r>
      <w:r w:rsidR="00E4023F">
        <w:t xml:space="preserve">ganisasi,dan dukungan manajemen </w:t>
      </w:r>
      <w:r w:rsidR="00CC1CE6" w:rsidRPr="00926C99">
        <w:fldChar w:fldCharType="begin" w:fldLock="1"/>
      </w:r>
      <w:r w:rsidR="00CC1CE6" w:rsidRPr="00926C99">
        <w:instrText>ADDIN CSL_CITATION {"citationItems":[{"id":"ITEM-1","itemData":{"abstract":"… Employee performance appraisal must be measured through formal and structured (… and intervening variables are sharia engagement and endogenous variables are employee … , apply basic compensation systems, variable compensation, as well as competency based pay (J. …","author":[{"dropping-particle":"","family":"Basalamah","given":"I","non-dropping-particle":"","parse-names":false,"suffix":""},{"dropping-particle":"","family":"Ramli","given":"H M","non-dropping-particle":"","parse-names":false,"suffix":""},{"dropping-particle":"","family":"Sinring","given":"H B","non-dropping-particle":"","parse-names":false,"suffix":""},{"dropping-particle":"","family":"...","given":"","non-dropping-particle":"","parse-names":false,"suffix":""}],"container-title":"International Journal of …","id":"ITEM-1","issued":{"date-parts":[["2019"]]},"note":"Cited By (since 2019): 7","publisher":"ejournal.aibpm.org","title":"Effect of Commitment, Compensation, and Leadership on Employee Performance and Sharia Engagement as Variable Intervening","type":"article-journal"},"uris":["http://www.mendeley.com/documents/?uuid=432266d6-c49b-415d-a759-1a524bd65f7a"]}],"mendeley":{"formattedCitation":"(Basalamah et al., 2019)","plainTextFormattedCitation":"(Basalamah et al., 2019)","previouslyFormattedCitation":"(Basalamah et al., 2019)"},"properties":{"noteIndex":0},"schema":"https://github.com/citation-style-language/schema/raw/master/csl-citation.json"}</w:instrText>
      </w:r>
      <w:r w:rsidR="00CC1CE6" w:rsidRPr="00926C99">
        <w:fldChar w:fldCharType="separate"/>
      </w:r>
      <w:r w:rsidR="00CC1CE6" w:rsidRPr="00926C99">
        <w:rPr>
          <w:noProof/>
        </w:rPr>
        <w:t>(Basalamah et al., 2019)</w:t>
      </w:r>
      <w:r w:rsidR="00CC1CE6" w:rsidRPr="00926C99">
        <w:fldChar w:fldCharType="end"/>
      </w:r>
      <w:r w:rsidR="00E4023F">
        <w:t xml:space="preserve">. </w:t>
      </w:r>
      <w:r w:rsidRPr="00926C99">
        <w:t>Kinerja</w:t>
      </w:r>
      <w:r w:rsidRPr="00926C99">
        <w:rPr>
          <w:spacing w:val="-1"/>
        </w:rPr>
        <w:t xml:space="preserve"> </w:t>
      </w:r>
      <w:r w:rsidR="00E4023F">
        <w:t>merupakan</w:t>
      </w:r>
      <w:r w:rsidRPr="00926C99">
        <w:rPr>
          <w:spacing w:val="-4"/>
        </w:rPr>
        <w:t xml:space="preserve"> </w:t>
      </w:r>
      <w:r w:rsidRPr="00926C99">
        <w:t>hasil</w:t>
      </w:r>
      <w:r w:rsidRPr="00926C99">
        <w:rPr>
          <w:spacing w:val="-8"/>
        </w:rPr>
        <w:t xml:space="preserve"> </w:t>
      </w:r>
      <w:r w:rsidR="00E4023F">
        <w:t xml:space="preserve">yang sudah atau tidak </w:t>
      </w:r>
      <w:r w:rsidRPr="00926C99">
        <w:t>dilakukan</w:t>
      </w:r>
      <w:r w:rsidRPr="00926C99">
        <w:rPr>
          <w:spacing w:val="-4"/>
        </w:rPr>
        <w:t xml:space="preserve"> </w:t>
      </w:r>
      <w:r w:rsidRPr="00926C99">
        <w:t>pegawai</w:t>
      </w:r>
      <w:r w:rsidRPr="00926C99">
        <w:rPr>
          <w:spacing w:val="-8"/>
        </w:rPr>
        <w:t xml:space="preserve"> </w:t>
      </w:r>
      <w:r w:rsidRPr="00926C99">
        <w:t>(Mathis</w:t>
      </w:r>
      <w:r w:rsidRPr="00926C99">
        <w:rPr>
          <w:spacing w:val="-1"/>
        </w:rPr>
        <w:t xml:space="preserve"> </w:t>
      </w:r>
      <w:r w:rsidRPr="00926C99">
        <w:t>dan</w:t>
      </w:r>
      <w:r w:rsidRPr="00926C99">
        <w:rPr>
          <w:spacing w:val="-57"/>
        </w:rPr>
        <w:t xml:space="preserve"> </w:t>
      </w:r>
      <w:r w:rsidRPr="00926C99">
        <w:t xml:space="preserve">Jackson, 2002). Kinerja pegawai </w:t>
      </w:r>
      <w:r w:rsidR="00E4023F">
        <w:t xml:space="preserve">mengacu </w:t>
      </w:r>
      <w:r w:rsidR="00E4023F">
        <w:t xml:space="preserve">pada seberapa besar kontribusi karyawan terhadap organisasi termasuk jumlah kinerja, kualitas kinerja, durasi, partisipasi dalam pekerjaan, dan kerjasama </w:t>
      </w:r>
      <w:r w:rsidR="00CC1CE6" w:rsidRPr="00926C99">
        <w:fldChar w:fldCharType="begin" w:fldLock="1"/>
      </w:r>
      <w:r w:rsidR="00B37C3E" w:rsidRPr="00926C99">
        <w:instrText>ADDIN CSL_CITATION {"citationItems":[{"id":"ITEM-1","itemData":{"abstract":"… , a fact reflected in today’s employment statistics. We wrote this book because we believe that digital technologies areone ofthe mostimportant driving forces in the economy today. They’retransforming theworld of work and are key drivers of productivity and growth. Yet their …","author":[{"dropping-particle":"","family":"Brynjolfsson","given":"E","non-dropping-particle":"","parse-names":false,"suffix":""},{"dropping-particle":"","family":"McAfee","given":"A","non-dropping-particle":"","parse-names":false,"suffix":""}],"id":"ITEM-1","issued":{"date-parts":[["2011"]]},"note":"Cited By (since 2011): 2654","publisher":"books.google.com","title":"… against the machine: How the digital revolution is accelerating innovation, driving productivity, and irreversibly transforming employment and the economy","type":"book"},"uris":["http://www.mendeley.com/documents/?uuid=558d0198-5973-48c7-958f-319dc8e979ad"]}],"mendeley":{"formattedCitation":"(Brynjolfsson &amp; McAfee, 2011)","plainTextFormattedCitation":"(Brynjolfsson &amp; McAfee, 2011)","previouslyFormattedCitation":"(Brynjolfsson &amp; McAfee, 2011)"},"properties":{"noteIndex":0},"schema":"https://github.com/citation-style-language/schema/raw/master/csl-citation.json"}</w:instrText>
      </w:r>
      <w:r w:rsidR="00CC1CE6" w:rsidRPr="00926C99">
        <w:fldChar w:fldCharType="separate"/>
      </w:r>
      <w:r w:rsidR="00CC1CE6" w:rsidRPr="00926C99">
        <w:rPr>
          <w:noProof/>
        </w:rPr>
        <w:t>(Brynjolfsson &amp; McAfee, 2011)</w:t>
      </w:r>
      <w:r w:rsidR="00CC1CE6" w:rsidRPr="00926C99">
        <w:fldChar w:fldCharType="end"/>
      </w:r>
      <w:r w:rsidR="00E4023F">
        <w:t xml:space="preserve">. Kinerja merujuk pada </w:t>
      </w:r>
      <w:r w:rsidRPr="00926C99">
        <w:t xml:space="preserve">kemampuan </w:t>
      </w:r>
      <w:r w:rsidR="00E4023F">
        <w:t xml:space="preserve">saat melakukan pekerjaan sesuai dengan tanggung jawab yang dibebankan </w:t>
      </w:r>
      <w:r w:rsidRPr="00926C99">
        <w:t>(Mathis dan</w:t>
      </w:r>
      <w:r w:rsidRPr="00926C99">
        <w:rPr>
          <w:spacing w:val="1"/>
        </w:rPr>
        <w:t xml:space="preserve"> </w:t>
      </w:r>
      <w:r w:rsidRPr="00926C99">
        <w:t>Jackson,</w:t>
      </w:r>
      <w:r w:rsidRPr="00926C99">
        <w:rPr>
          <w:spacing w:val="4"/>
        </w:rPr>
        <w:t xml:space="preserve"> </w:t>
      </w:r>
      <w:r w:rsidRPr="00926C99">
        <w:t>2002).</w:t>
      </w:r>
    </w:p>
    <w:p w14:paraId="435A0EF6" w14:textId="77777777" w:rsidR="00860397" w:rsidRPr="00926C99" w:rsidRDefault="0092145B" w:rsidP="00885AC2">
      <w:pPr>
        <w:pStyle w:val="BodyText"/>
        <w:tabs>
          <w:tab w:val="left" w:pos="0"/>
        </w:tabs>
        <w:spacing w:before="1" w:line="276" w:lineRule="auto"/>
        <w:ind w:right="3" w:firstLine="567"/>
        <w:jc w:val="both"/>
      </w:pPr>
      <w:r>
        <w:t>Kinerja adalah</w:t>
      </w:r>
      <w:r w:rsidR="00860397" w:rsidRPr="00926C99">
        <w:t xml:space="preserve"> hasil </w:t>
      </w:r>
      <w:r>
        <w:t>yang dilakukan seseorang sebagai pencapaian tujuan yang ditetapkan</w:t>
      </w:r>
      <w:r w:rsidR="00860397" w:rsidRPr="00926C99">
        <w:t xml:space="preserve">. Sutrisno (2016) “Kinerja adalah </w:t>
      </w:r>
      <w:r>
        <w:t>keberhasilan seseorang dalam melaksanakan tugas yang menghasilkan</w:t>
      </w:r>
      <w:r w:rsidR="00860397" w:rsidRPr="00926C99">
        <w:t xml:space="preserve"> yang dicapai oleh seseorang</w:t>
      </w:r>
      <w:r w:rsidR="00860397" w:rsidRPr="00926C99">
        <w:rPr>
          <w:spacing w:val="1"/>
        </w:rPr>
        <w:t xml:space="preserve"> </w:t>
      </w:r>
      <w:r>
        <w:t xml:space="preserve">berdasarkan </w:t>
      </w:r>
      <w:r w:rsidR="00860397" w:rsidRPr="00926C99">
        <w:t>wewenang dan tanggung</w:t>
      </w:r>
      <w:r w:rsidR="00860397" w:rsidRPr="00926C99">
        <w:rPr>
          <w:spacing w:val="-58"/>
        </w:rPr>
        <w:t xml:space="preserve"> </w:t>
      </w:r>
      <w:r w:rsidR="00860397" w:rsidRPr="00926C99">
        <w:t xml:space="preserve">jawab atau </w:t>
      </w:r>
      <w:r>
        <w:t xml:space="preserve">seperti yang diharapkan dari individu dalam bertindak dan berperilaku terhadap </w:t>
      </w:r>
      <w:r w:rsidR="00860397" w:rsidRPr="00926C99">
        <w:t>tugas yang dibebankan serta kuantitas,</w:t>
      </w:r>
      <w:r w:rsidR="00860397" w:rsidRPr="00926C99">
        <w:rPr>
          <w:spacing w:val="1"/>
        </w:rPr>
        <w:t xml:space="preserve"> </w:t>
      </w:r>
      <w:r w:rsidR="00860397" w:rsidRPr="00926C99">
        <w:t>kualitas</w:t>
      </w:r>
      <w:r w:rsidR="00860397" w:rsidRPr="00926C99">
        <w:rPr>
          <w:spacing w:val="-2"/>
        </w:rPr>
        <w:t xml:space="preserve"> </w:t>
      </w:r>
      <w:r w:rsidR="00860397" w:rsidRPr="00926C99">
        <w:t>dan</w:t>
      </w:r>
      <w:r w:rsidR="00860397" w:rsidRPr="00926C99">
        <w:rPr>
          <w:spacing w:val="-3"/>
        </w:rPr>
        <w:t xml:space="preserve"> </w:t>
      </w:r>
      <w:r w:rsidR="00860397" w:rsidRPr="00926C99">
        <w:t>waktu</w:t>
      </w:r>
      <w:r w:rsidR="00860397" w:rsidRPr="00926C99">
        <w:rPr>
          <w:spacing w:val="1"/>
        </w:rPr>
        <w:t xml:space="preserve"> </w:t>
      </w:r>
      <w:r w:rsidR="00860397" w:rsidRPr="00926C99">
        <w:t>yang</w:t>
      </w:r>
      <w:r w:rsidR="00860397" w:rsidRPr="00926C99">
        <w:rPr>
          <w:spacing w:val="2"/>
        </w:rPr>
        <w:t xml:space="preserve"> </w:t>
      </w:r>
      <w:r w:rsidR="00860397" w:rsidRPr="00926C99">
        <w:t>di</w:t>
      </w:r>
      <w:r>
        <w:t>curahkan dalam pelaksanaan tugas</w:t>
      </w:r>
      <w:r w:rsidR="00860397" w:rsidRPr="00926C99">
        <w:t>”. Menurut</w:t>
      </w:r>
      <w:r w:rsidR="00860397" w:rsidRPr="00926C99">
        <w:rPr>
          <w:spacing w:val="1"/>
        </w:rPr>
        <w:t xml:space="preserve"> </w:t>
      </w:r>
      <w:r w:rsidR="00860397" w:rsidRPr="00926C99">
        <w:t>(Anwar,</w:t>
      </w:r>
      <w:r w:rsidR="00860397" w:rsidRPr="00926C99">
        <w:rPr>
          <w:spacing w:val="1"/>
        </w:rPr>
        <w:t xml:space="preserve"> </w:t>
      </w:r>
      <w:r w:rsidR="00860397" w:rsidRPr="00926C99">
        <w:t>2009)</w:t>
      </w:r>
      <w:r w:rsidR="00860397" w:rsidRPr="00926C99">
        <w:rPr>
          <w:spacing w:val="1"/>
        </w:rPr>
        <w:t xml:space="preserve"> </w:t>
      </w:r>
      <w:r w:rsidR="00860397" w:rsidRPr="00926C99">
        <w:t>kinerja</w:t>
      </w:r>
      <w:r w:rsidR="00860397" w:rsidRPr="00926C99">
        <w:rPr>
          <w:spacing w:val="1"/>
        </w:rPr>
        <w:t xml:space="preserve"> </w:t>
      </w:r>
      <w:r>
        <w:t xml:space="preserve">berasal dari </w:t>
      </w:r>
      <w:r w:rsidR="00860397" w:rsidRPr="00926C99">
        <w:rPr>
          <w:i/>
        </w:rPr>
        <w:t>job</w:t>
      </w:r>
      <w:r w:rsidR="00860397" w:rsidRPr="00926C99">
        <w:rPr>
          <w:i/>
          <w:spacing w:val="1"/>
        </w:rPr>
        <w:t xml:space="preserve"> </w:t>
      </w:r>
      <w:r w:rsidR="00860397" w:rsidRPr="00926C99">
        <w:rPr>
          <w:i/>
        </w:rPr>
        <w:t>performance</w:t>
      </w:r>
      <w:r w:rsidR="00860397" w:rsidRPr="00926C99">
        <w:rPr>
          <w:i/>
          <w:spacing w:val="1"/>
        </w:rPr>
        <w:t xml:space="preserve"> </w:t>
      </w:r>
      <w:r w:rsidR="002D655E">
        <w:t>atau</w:t>
      </w:r>
      <w:r w:rsidR="00860397" w:rsidRPr="00926C99">
        <w:rPr>
          <w:spacing w:val="1"/>
        </w:rPr>
        <w:t xml:space="preserve"> </w:t>
      </w:r>
      <w:r w:rsidR="00860397" w:rsidRPr="00926C99">
        <w:rPr>
          <w:i/>
        </w:rPr>
        <w:t>a</w:t>
      </w:r>
      <w:r w:rsidR="00860397" w:rsidRPr="00926C99">
        <w:t>c</w:t>
      </w:r>
      <w:r w:rsidR="00860397" w:rsidRPr="00926C99">
        <w:rPr>
          <w:i/>
        </w:rPr>
        <w:t>tual</w:t>
      </w:r>
      <w:r w:rsidR="00860397" w:rsidRPr="00926C99">
        <w:rPr>
          <w:i/>
          <w:spacing w:val="1"/>
        </w:rPr>
        <w:t xml:space="preserve"> </w:t>
      </w:r>
      <w:r w:rsidR="002D655E">
        <w:t>yaitu</w:t>
      </w:r>
      <w:r w:rsidR="00860397" w:rsidRPr="00926C99">
        <w:rPr>
          <w:spacing w:val="1"/>
        </w:rPr>
        <w:t xml:space="preserve"> </w:t>
      </w:r>
      <w:r w:rsidR="00860397" w:rsidRPr="00926C99">
        <w:t>hasil</w:t>
      </w:r>
      <w:r w:rsidR="00860397" w:rsidRPr="00926C99">
        <w:rPr>
          <w:spacing w:val="1"/>
        </w:rPr>
        <w:t xml:space="preserve"> </w:t>
      </w:r>
      <w:r w:rsidR="00860397" w:rsidRPr="00926C99">
        <w:t>kerja</w:t>
      </w:r>
      <w:r w:rsidR="00860397" w:rsidRPr="00926C99">
        <w:rPr>
          <w:spacing w:val="1"/>
        </w:rPr>
        <w:t xml:space="preserve"> </w:t>
      </w:r>
      <w:r w:rsidR="002D655E">
        <w:t xml:space="preserve">bersifat </w:t>
      </w:r>
      <w:r w:rsidR="00860397" w:rsidRPr="00926C99">
        <w:t>kualitas</w:t>
      </w:r>
      <w:r w:rsidR="00860397" w:rsidRPr="00926C99">
        <w:rPr>
          <w:spacing w:val="-9"/>
        </w:rPr>
        <w:t xml:space="preserve"> </w:t>
      </w:r>
      <w:r w:rsidR="002D655E">
        <w:t>dan</w:t>
      </w:r>
      <w:r w:rsidR="00860397" w:rsidRPr="00926C99">
        <w:rPr>
          <w:spacing w:val="-7"/>
        </w:rPr>
        <w:t xml:space="preserve"> </w:t>
      </w:r>
      <w:r w:rsidR="00860397" w:rsidRPr="00926C99">
        <w:t>kuantitas</w:t>
      </w:r>
      <w:r w:rsidR="00860397" w:rsidRPr="00926C99">
        <w:rPr>
          <w:spacing w:val="-4"/>
        </w:rPr>
        <w:t xml:space="preserve"> </w:t>
      </w:r>
      <w:r w:rsidR="00860397" w:rsidRPr="00926C99">
        <w:t>yang</w:t>
      </w:r>
      <w:r w:rsidR="00860397" w:rsidRPr="00926C99">
        <w:rPr>
          <w:spacing w:val="-6"/>
        </w:rPr>
        <w:t xml:space="preserve"> </w:t>
      </w:r>
      <w:r w:rsidR="002D655E">
        <w:t xml:space="preserve">didapat dari </w:t>
      </w:r>
      <w:r w:rsidR="00860397" w:rsidRPr="00926C99">
        <w:t>pegawai</w:t>
      </w:r>
      <w:r w:rsidR="00860397" w:rsidRPr="00926C99">
        <w:rPr>
          <w:spacing w:val="-14"/>
        </w:rPr>
        <w:t xml:space="preserve"> </w:t>
      </w:r>
      <w:r w:rsidR="00B53899">
        <w:t>dalam pelaksanaan tugas.</w:t>
      </w:r>
    </w:p>
    <w:p w14:paraId="2EA3CD0E" w14:textId="77777777" w:rsidR="006E7249" w:rsidRPr="00926C99" w:rsidRDefault="00860397" w:rsidP="00885AC2">
      <w:pPr>
        <w:tabs>
          <w:tab w:val="left" w:pos="0"/>
        </w:tabs>
        <w:spacing w:after="0"/>
        <w:jc w:val="both"/>
        <w:rPr>
          <w:rFonts w:ascii="Times New Roman" w:hAnsi="Times New Roman" w:cs="Times New Roman"/>
          <w:b/>
          <w:sz w:val="24"/>
          <w:szCs w:val="24"/>
          <w:lang w:val="en-ID"/>
        </w:rPr>
      </w:pPr>
      <w:r w:rsidRPr="00926C99">
        <w:rPr>
          <w:rFonts w:ascii="Times New Roman" w:hAnsi="Times New Roman" w:cs="Times New Roman"/>
          <w:b/>
          <w:sz w:val="24"/>
          <w:szCs w:val="24"/>
          <w:lang w:val="en-ID"/>
        </w:rPr>
        <w:t>Penilaian Kinerja</w:t>
      </w:r>
    </w:p>
    <w:p w14:paraId="5CFE5DFD" w14:textId="77777777" w:rsidR="00167275" w:rsidRPr="00926C99" w:rsidRDefault="00167275" w:rsidP="00885AC2">
      <w:pPr>
        <w:pStyle w:val="BodyText"/>
        <w:tabs>
          <w:tab w:val="left" w:pos="0"/>
        </w:tabs>
        <w:spacing w:before="1" w:line="276" w:lineRule="auto"/>
        <w:ind w:right="3" w:firstLine="426"/>
        <w:jc w:val="both"/>
      </w:pPr>
      <w:r w:rsidRPr="00926C99">
        <w:rPr>
          <w:bCs/>
        </w:rPr>
        <w:t>Menurut Mathis (2011) Kinerja terdiri dari</w:t>
      </w:r>
      <w:r w:rsidRPr="00926C99">
        <w:rPr>
          <w:bCs/>
          <w:spacing w:val="1"/>
        </w:rPr>
        <w:t xml:space="preserve"> </w:t>
      </w:r>
      <w:r w:rsidRPr="00926C99">
        <w:rPr>
          <w:bCs/>
        </w:rPr>
        <w:t>Hardskill</w:t>
      </w:r>
      <w:r w:rsidRPr="00926C99">
        <w:rPr>
          <w:bCs/>
          <w:spacing w:val="1"/>
        </w:rPr>
        <w:t xml:space="preserve"> </w:t>
      </w:r>
      <w:r w:rsidRPr="00926C99">
        <w:rPr>
          <w:bCs/>
        </w:rPr>
        <w:t>yang</w:t>
      </w:r>
      <w:r w:rsidRPr="00926C99">
        <w:rPr>
          <w:bCs/>
          <w:spacing w:val="1"/>
        </w:rPr>
        <w:t xml:space="preserve"> </w:t>
      </w:r>
      <w:r w:rsidR="00B53899">
        <w:rPr>
          <w:bCs/>
        </w:rPr>
        <w:t xml:space="preserve">mencakup </w:t>
      </w:r>
      <w:r w:rsidRPr="00926C99">
        <w:rPr>
          <w:bCs/>
        </w:rPr>
        <w:t>kualitas</w:t>
      </w:r>
      <w:r w:rsidRPr="00926C99">
        <w:rPr>
          <w:bCs/>
          <w:spacing w:val="1"/>
        </w:rPr>
        <w:t xml:space="preserve"> </w:t>
      </w:r>
      <w:r w:rsidR="00B53899">
        <w:rPr>
          <w:bCs/>
          <w:spacing w:val="1"/>
        </w:rPr>
        <w:t xml:space="preserve">dan kuantitas; </w:t>
      </w:r>
      <w:r w:rsidRPr="00926C99">
        <w:rPr>
          <w:bCs/>
        </w:rPr>
        <w:t>Softskill</w:t>
      </w:r>
      <w:r w:rsidRPr="00926C99">
        <w:rPr>
          <w:bCs/>
          <w:spacing w:val="2"/>
        </w:rPr>
        <w:t xml:space="preserve"> </w:t>
      </w:r>
      <w:r w:rsidRPr="00926C99">
        <w:rPr>
          <w:bCs/>
        </w:rPr>
        <w:t>yang</w:t>
      </w:r>
      <w:r w:rsidRPr="00926C99">
        <w:rPr>
          <w:bCs/>
          <w:spacing w:val="5"/>
        </w:rPr>
        <w:t xml:space="preserve"> </w:t>
      </w:r>
      <w:r w:rsidR="00B53899">
        <w:rPr>
          <w:bCs/>
        </w:rPr>
        <w:t xml:space="preserve">mencakup </w:t>
      </w:r>
      <w:r w:rsidRPr="00926C99">
        <w:rPr>
          <w:bCs/>
        </w:rPr>
        <w:t>ketepatan</w:t>
      </w:r>
      <w:r w:rsidRPr="00926C99">
        <w:rPr>
          <w:bCs/>
          <w:spacing w:val="-5"/>
        </w:rPr>
        <w:t xml:space="preserve"> </w:t>
      </w:r>
      <w:r w:rsidRPr="00926C99">
        <w:rPr>
          <w:bCs/>
        </w:rPr>
        <w:t>waktu,</w:t>
      </w:r>
      <w:r w:rsidRPr="00926C99">
        <w:rPr>
          <w:bCs/>
          <w:spacing w:val="2"/>
        </w:rPr>
        <w:t xml:space="preserve"> </w:t>
      </w:r>
      <w:r w:rsidRPr="00926C99">
        <w:rPr>
          <w:bCs/>
        </w:rPr>
        <w:t>kehadiran,</w:t>
      </w:r>
      <w:r w:rsidRPr="00926C99">
        <w:rPr>
          <w:bCs/>
          <w:spacing w:val="2"/>
        </w:rPr>
        <w:t xml:space="preserve"> </w:t>
      </w:r>
      <w:r w:rsidRPr="00926C99">
        <w:rPr>
          <w:bCs/>
        </w:rPr>
        <w:t>dan</w:t>
      </w:r>
      <w:r w:rsidRPr="00926C99">
        <w:rPr>
          <w:bCs/>
          <w:spacing w:val="-4"/>
        </w:rPr>
        <w:t xml:space="preserve"> </w:t>
      </w:r>
      <w:r w:rsidRPr="00926C99">
        <w:rPr>
          <w:bCs/>
        </w:rPr>
        <w:t>kemampuan</w:t>
      </w:r>
      <w:r w:rsidRPr="00926C99">
        <w:rPr>
          <w:bCs/>
          <w:spacing w:val="-5"/>
        </w:rPr>
        <w:t xml:space="preserve"> </w:t>
      </w:r>
      <w:r w:rsidRPr="00926C99">
        <w:rPr>
          <w:bCs/>
        </w:rPr>
        <w:t>bekerja</w:t>
      </w:r>
      <w:r w:rsidRPr="00926C99">
        <w:rPr>
          <w:bCs/>
          <w:spacing w:val="-1"/>
        </w:rPr>
        <w:t xml:space="preserve"> </w:t>
      </w:r>
      <w:r w:rsidRPr="00926C99">
        <w:rPr>
          <w:bCs/>
        </w:rPr>
        <w:t xml:space="preserve">sama. </w:t>
      </w:r>
      <w:r w:rsidRPr="00926C99">
        <w:rPr>
          <w:spacing w:val="-1"/>
        </w:rPr>
        <w:t>Kinerja</w:t>
      </w:r>
      <w:r w:rsidRPr="00926C99">
        <w:rPr>
          <w:spacing w:val="-13"/>
        </w:rPr>
        <w:t xml:space="preserve"> </w:t>
      </w:r>
      <w:r w:rsidR="00B53899">
        <w:rPr>
          <w:spacing w:val="-1"/>
        </w:rPr>
        <w:t xml:space="preserve">organisasi adalah output </w:t>
      </w:r>
      <w:r w:rsidRPr="00926C99">
        <w:rPr>
          <w:spacing w:val="-1"/>
        </w:rPr>
        <w:t>kinerja</w:t>
      </w:r>
      <w:r w:rsidRPr="00926C99">
        <w:rPr>
          <w:spacing w:val="-13"/>
        </w:rPr>
        <w:t xml:space="preserve"> </w:t>
      </w:r>
      <w:r w:rsidR="00B53899">
        <w:rPr>
          <w:spacing w:val="-1"/>
        </w:rPr>
        <w:t xml:space="preserve">yang dilakukan secara konkrit dan </w:t>
      </w:r>
      <w:r w:rsidRPr="00926C99">
        <w:t>diukur</w:t>
      </w:r>
      <w:r w:rsidR="00B53899">
        <w:t xml:space="preserve"> oleh </w:t>
      </w:r>
      <w:r w:rsidRPr="00926C99">
        <w:t>organisasi</w:t>
      </w:r>
      <w:r w:rsidRPr="00926C99">
        <w:rPr>
          <w:spacing w:val="-57"/>
        </w:rPr>
        <w:t xml:space="preserve"> </w:t>
      </w:r>
      <w:r w:rsidRPr="00926C99">
        <w:t>dan</w:t>
      </w:r>
      <w:r w:rsidRPr="00926C99">
        <w:rPr>
          <w:spacing w:val="1"/>
        </w:rPr>
        <w:t xml:space="preserve"> </w:t>
      </w:r>
      <w:r w:rsidR="00B53899">
        <w:t xml:space="preserve">ditentukan dari </w:t>
      </w:r>
      <w:r w:rsidRPr="00926C99">
        <w:t>kinerja</w:t>
      </w:r>
      <w:r w:rsidRPr="00926C99">
        <w:rPr>
          <w:spacing w:val="1"/>
        </w:rPr>
        <w:t xml:space="preserve"> </w:t>
      </w:r>
      <w:r w:rsidRPr="00926C99">
        <w:t>individu,</w:t>
      </w:r>
      <w:r w:rsidRPr="00926C99">
        <w:rPr>
          <w:spacing w:val="1"/>
        </w:rPr>
        <w:t xml:space="preserve"> </w:t>
      </w:r>
      <w:r w:rsidRPr="00926C99">
        <w:t>yang</w:t>
      </w:r>
      <w:r w:rsidRPr="00926C99">
        <w:rPr>
          <w:spacing w:val="1"/>
        </w:rPr>
        <w:t xml:space="preserve"> </w:t>
      </w:r>
      <w:r w:rsidRPr="00926C99">
        <w:t>membutuhkan</w:t>
      </w:r>
      <w:r w:rsidRPr="00926C99">
        <w:rPr>
          <w:spacing w:val="1"/>
        </w:rPr>
        <w:t xml:space="preserve"> </w:t>
      </w:r>
      <w:r w:rsidR="00B53899">
        <w:rPr>
          <w:spacing w:val="1"/>
        </w:rPr>
        <w:t xml:space="preserve">alat ukur yaitu </w:t>
      </w:r>
      <w:r w:rsidRPr="00926C99">
        <w:t>standar</w:t>
      </w:r>
      <w:r w:rsidRPr="00926C99">
        <w:rPr>
          <w:spacing w:val="1"/>
        </w:rPr>
        <w:t xml:space="preserve"> </w:t>
      </w:r>
      <w:r w:rsidRPr="00926C99">
        <w:t>kinerja</w:t>
      </w:r>
      <w:r w:rsidRPr="00926C99">
        <w:rPr>
          <w:spacing w:val="1"/>
        </w:rPr>
        <w:t xml:space="preserve"> </w:t>
      </w:r>
      <w:r w:rsidRPr="00926C99">
        <w:t>sehingga</w:t>
      </w:r>
      <w:r w:rsidRPr="00926C99">
        <w:rPr>
          <w:spacing w:val="1"/>
        </w:rPr>
        <w:t xml:space="preserve"> </w:t>
      </w:r>
      <w:r w:rsidRPr="00926C99">
        <w:t>ukuran</w:t>
      </w:r>
      <w:r w:rsidRPr="00926C99">
        <w:rPr>
          <w:spacing w:val="1"/>
        </w:rPr>
        <w:t xml:space="preserve"> </w:t>
      </w:r>
      <w:r w:rsidRPr="00926C99">
        <w:t>kinerja</w:t>
      </w:r>
      <w:r w:rsidRPr="00926C99">
        <w:rPr>
          <w:spacing w:val="1"/>
        </w:rPr>
        <w:t xml:space="preserve"> </w:t>
      </w:r>
      <w:r w:rsidRPr="00926C99">
        <w:t>bersifat</w:t>
      </w:r>
      <w:r w:rsidRPr="00926C99">
        <w:rPr>
          <w:spacing w:val="3"/>
        </w:rPr>
        <w:t xml:space="preserve"> </w:t>
      </w:r>
      <w:r w:rsidRPr="00926C99">
        <w:t>kuantiatif</w:t>
      </w:r>
      <w:r w:rsidRPr="00926C99">
        <w:rPr>
          <w:spacing w:val="-9"/>
        </w:rPr>
        <w:t xml:space="preserve"> </w:t>
      </w:r>
      <w:r w:rsidRPr="00926C99">
        <w:t>dan</w:t>
      </w:r>
      <w:r w:rsidRPr="00926C99">
        <w:rPr>
          <w:spacing w:val="-6"/>
        </w:rPr>
        <w:t xml:space="preserve"> </w:t>
      </w:r>
      <w:r w:rsidR="00B53899">
        <w:t xml:space="preserve">terkadang tidak sebagai pencerminan </w:t>
      </w:r>
      <w:r w:rsidRPr="00926C99">
        <w:t>potensi</w:t>
      </w:r>
      <w:r w:rsidRPr="00926C99">
        <w:rPr>
          <w:spacing w:val="-10"/>
        </w:rPr>
        <w:t xml:space="preserve"> </w:t>
      </w:r>
      <w:r w:rsidR="00B53899">
        <w:t xml:space="preserve">organisasi </w:t>
      </w:r>
      <w:r w:rsidR="00B37C3E" w:rsidRPr="00926C99">
        <w:fldChar w:fldCharType="begin" w:fldLock="1"/>
      </w:r>
      <w:r w:rsidR="00B37C3E" w:rsidRPr="00926C99">
        <w:instrText>ADDIN CSL_CITATION {"citationItems":[{"id":"ITEM-1","itemData":{"abstract":"… The degree or extent of this impact may vary, depending on certain factors such as project types … -related activity through their knowledge and understanding of project management. This … the resources start interfering with each other. This is expressed by the inequalities below: …","author":[{"dropping-particle":"","family":"Sebt","given":"M H","non-dropping-particle":"","parse-names":false,"suffix":""},{"dropping-particle":"","family":"Shahhosseini","given":"V","non-dropping-particle":"","parse-names":false,"suffix":""},{"dropping-particle":"","family":"...","given":"","non-dropping-particle":"","parse-names":false,"suffix":""}],"container-title":"2010 12th International …","id":"ITEM-1","issued":{"date-parts":[["2010"]]},"note":"Cited By (since 2010): 15","publisher":"ieeexplore.ieee.org","title":"Competency based optimized assignment of project managers to projects","type":"article-journal"},"uris":["http://www.mendeley.com/documents/?uuid=c8399f55-6c3a-409e-a663-899fea6005e8"]}],"mendeley":{"formattedCitation":"(Sebt et al., 2010)","plainTextFormattedCitation":"(Sebt et al., 2010)","previouslyFormattedCitation":"(Sebt et al., 2010)"},"properties":{"noteIndex":0},"schema":"https://github.com/citation-style-language/schema/raw/master/csl-citation.json"}</w:instrText>
      </w:r>
      <w:r w:rsidR="00B37C3E" w:rsidRPr="00926C99">
        <w:fldChar w:fldCharType="separate"/>
      </w:r>
      <w:r w:rsidR="00B37C3E" w:rsidRPr="00926C99">
        <w:rPr>
          <w:noProof/>
        </w:rPr>
        <w:t>(Sebt et al., 2010)</w:t>
      </w:r>
      <w:r w:rsidR="00B37C3E" w:rsidRPr="00926C99">
        <w:fldChar w:fldCharType="end"/>
      </w:r>
      <w:r w:rsidR="00B53899">
        <w:t>.</w:t>
      </w:r>
      <w:r w:rsidRPr="00926C99">
        <w:t xml:space="preserve"> </w:t>
      </w:r>
      <w:r w:rsidRPr="002E3B9C">
        <w:t xml:space="preserve">Kinerja proses, </w:t>
      </w:r>
      <w:r w:rsidR="002E3B9C">
        <w:t xml:space="preserve">yaitu hasil kerja secara konkrit yang diukur dan </w:t>
      </w:r>
      <w:r w:rsidRPr="002E3B9C">
        <w:t>mekanisme,</w:t>
      </w:r>
      <w:r w:rsidRPr="002E3B9C">
        <w:rPr>
          <w:spacing w:val="1"/>
        </w:rPr>
        <w:t xml:space="preserve"> </w:t>
      </w:r>
      <w:r w:rsidRPr="002E3B9C">
        <w:t>kerja</w:t>
      </w:r>
      <w:r w:rsidRPr="002E3B9C">
        <w:rPr>
          <w:spacing w:val="1"/>
        </w:rPr>
        <w:t xml:space="preserve"> </w:t>
      </w:r>
      <w:r w:rsidR="002E3B9C">
        <w:t xml:space="preserve">organisasi yang dipengaruhi </w:t>
      </w:r>
      <w:r w:rsidRPr="002E3B9C">
        <w:t>oleh</w:t>
      </w:r>
      <w:r w:rsidRPr="002E3B9C">
        <w:rPr>
          <w:spacing w:val="1"/>
        </w:rPr>
        <w:t xml:space="preserve"> </w:t>
      </w:r>
      <w:r w:rsidRPr="002E3B9C">
        <w:t>kinerja</w:t>
      </w:r>
      <w:r w:rsidRPr="002E3B9C">
        <w:rPr>
          <w:spacing w:val="1"/>
        </w:rPr>
        <w:t xml:space="preserve"> </w:t>
      </w:r>
      <w:r w:rsidRPr="002E3B9C">
        <w:t>individu</w:t>
      </w:r>
      <w:r w:rsidRPr="002E3B9C">
        <w:rPr>
          <w:spacing w:val="1"/>
        </w:rPr>
        <w:t xml:space="preserve"> </w:t>
      </w:r>
      <w:r w:rsidRPr="002E3B9C">
        <w:t>dan</w:t>
      </w:r>
      <w:r w:rsidRPr="002E3B9C">
        <w:rPr>
          <w:spacing w:val="1"/>
        </w:rPr>
        <w:t xml:space="preserve"> </w:t>
      </w:r>
      <w:r w:rsidRPr="002E3B9C">
        <w:rPr>
          <w:spacing w:val="-1"/>
        </w:rPr>
        <w:t>membutuhkan</w:t>
      </w:r>
      <w:r w:rsidRPr="002E3B9C">
        <w:rPr>
          <w:spacing w:val="-12"/>
        </w:rPr>
        <w:t xml:space="preserve"> </w:t>
      </w:r>
      <w:r w:rsidRPr="002E3B9C">
        <w:rPr>
          <w:spacing w:val="-1"/>
        </w:rPr>
        <w:t>standar</w:t>
      </w:r>
      <w:r w:rsidRPr="002E3B9C">
        <w:rPr>
          <w:spacing w:val="-6"/>
        </w:rPr>
        <w:t xml:space="preserve"> </w:t>
      </w:r>
      <w:r w:rsidRPr="002E3B9C">
        <w:rPr>
          <w:spacing w:val="-1"/>
        </w:rPr>
        <w:t>kinerja</w:t>
      </w:r>
      <w:r w:rsidRPr="002E3B9C">
        <w:rPr>
          <w:spacing w:val="-8"/>
        </w:rPr>
        <w:t xml:space="preserve"> </w:t>
      </w:r>
      <w:r w:rsidRPr="002E3B9C">
        <w:rPr>
          <w:spacing w:val="-1"/>
        </w:rPr>
        <w:t>sebagai</w:t>
      </w:r>
      <w:r w:rsidRPr="002E3B9C">
        <w:rPr>
          <w:spacing w:val="-17"/>
        </w:rPr>
        <w:t xml:space="preserve"> </w:t>
      </w:r>
      <w:r w:rsidRPr="002E3B9C">
        <w:rPr>
          <w:spacing w:val="-1"/>
        </w:rPr>
        <w:t>alat</w:t>
      </w:r>
      <w:r w:rsidRPr="002E3B9C">
        <w:rPr>
          <w:spacing w:val="3"/>
        </w:rPr>
        <w:t xml:space="preserve"> </w:t>
      </w:r>
      <w:r w:rsidRPr="002E3B9C">
        <w:rPr>
          <w:spacing w:val="-1"/>
        </w:rPr>
        <w:t>ukur</w:t>
      </w:r>
      <w:r w:rsidRPr="002E3B9C">
        <w:rPr>
          <w:spacing w:val="-11"/>
        </w:rPr>
        <w:t xml:space="preserve"> </w:t>
      </w:r>
      <w:r w:rsidRPr="002E3B9C">
        <w:rPr>
          <w:spacing w:val="-1"/>
        </w:rPr>
        <w:t>sehingga</w:t>
      </w:r>
      <w:r w:rsidRPr="002E3B9C">
        <w:rPr>
          <w:spacing w:val="-9"/>
        </w:rPr>
        <w:t xml:space="preserve"> </w:t>
      </w:r>
      <w:r w:rsidRPr="002E3B9C">
        <w:t>ukuran</w:t>
      </w:r>
      <w:r w:rsidRPr="002E3B9C">
        <w:rPr>
          <w:spacing w:val="-11"/>
        </w:rPr>
        <w:t xml:space="preserve"> </w:t>
      </w:r>
      <w:r w:rsidRPr="002E3B9C">
        <w:lastRenderedPageBreak/>
        <w:t>kinerja</w:t>
      </w:r>
      <w:r w:rsidRPr="002E3B9C">
        <w:rPr>
          <w:spacing w:val="-9"/>
        </w:rPr>
        <w:t xml:space="preserve"> </w:t>
      </w:r>
      <w:r w:rsidRPr="002E3B9C">
        <w:t>bersifat</w:t>
      </w:r>
      <w:r w:rsidRPr="002E3B9C">
        <w:rPr>
          <w:spacing w:val="-57"/>
        </w:rPr>
        <w:t xml:space="preserve"> </w:t>
      </w:r>
      <w:r w:rsidRPr="002E3B9C">
        <w:t>kuantitatif</w:t>
      </w:r>
      <w:r w:rsidRPr="002E3B9C">
        <w:rPr>
          <w:spacing w:val="-7"/>
        </w:rPr>
        <w:t xml:space="preserve"> </w:t>
      </w:r>
      <w:r w:rsidRPr="002E3B9C">
        <w:t>dan</w:t>
      </w:r>
      <w:r w:rsidRPr="002E3B9C">
        <w:rPr>
          <w:spacing w:val="-3"/>
        </w:rPr>
        <w:t xml:space="preserve"> </w:t>
      </w:r>
      <w:r w:rsidRPr="002E3B9C">
        <w:t>tidak</w:t>
      </w:r>
      <w:r w:rsidRPr="002E3B9C">
        <w:rPr>
          <w:spacing w:val="1"/>
        </w:rPr>
        <w:t xml:space="preserve"> </w:t>
      </w:r>
      <w:r w:rsidRPr="002E3B9C">
        <w:t>selalu</w:t>
      </w:r>
      <w:r w:rsidRPr="002E3B9C">
        <w:rPr>
          <w:spacing w:val="5"/>
        </w:rPr>
        <w:t xml:space="preserve"> </w:t>
      </w:r>
      <w:r w:rsidRPr="002E3B9C">
        <w:t>mencerminkan</w:t>
      </w:r>
      <w:r w:rsidRPr="002E3B9C">
        <w:rPr>
          <w:spacing w:val="-3"/>
        </w:rPr>
        <w:t xml:space="preserve"> </w:t>
      </w:r>
      <w:r w:rsidRPr="002E3B9C">
        <w:t>potensi</w:t>
      </w:r>
      <w:r w:rsidRPr="002E3B9C">
        <w:rPr>
          <w:spacing w:val="-4"/>
        </w:rPr>
        <w:t xml:space="preserve"> </w:t>
      </w:r>
      <w:r w:rsidR="002E3B9C">
        <w:t xml:space="preserve">organisasi </w:t>
      </w:r>
      <w:r w:rsidR="00B37C3E" w:rsidRPr="002E3B9C">
        <w:fldChar w:fldCharType="begin" w:fldLock="1"/>
      </w:r>
      <w:r w:rsidR="008B0232" w:rsidRPr="002E3B9C">
        <w:instrText>ADDIN CSL_CITATION {"citationItems":[{"id":"ITEM-1","itemData":{"abstract":"… research analyzed the influence of emotional intelligence which consists of self-awareness, … employee performance appraisal is conducted by evaluating the result of the work of all civil … % were influenced by other variables outside the independent variable used in this study. …","author":[{"dropping-particle":"","family":"Osro","given":"S A","non-dropping-particle":"","parse-names":false,"suffix":""},{"dropping-particle":"","family":"Nasution","given":"H","non-dropping-particle":"","parse-names":false,"suffix":""},{"dropping-particle":"","family":"Sadalia","given":"I","non-dropping-particle":"","parse-names":false,"suffix":""}],"container-title":"Junior Scientific Researcher","id":"ITEM-1","issued":{"date-parts":[["2018"]]},"publisher":"ceeol.com","title":"The influence of emotional intelligence on the performance of health department officers of Deli Serdang regency","type":"article-journal"},"uris":["http://www.mendeley.com/documents/?uuid=27b236b7-68bc-4398-a9a7-4d34b646fc12"]}],"mendeley":{"formattedCitation":"(S. A. Osro et al., 2018)","plainTextFormattedCitation":"(S. A. Osro et al., 2018)","previouslyFormattedCitation":"(S. A. Osro et al., 2018)"},"properties":{"noteIndex":0},"schema":"https://github.com/citation-style-language/schema/raw/master/csl-citation.json"}</w:instrText>
      </w:r>
      <w:r w:rsidR="00B37C3E" w:rsidRPr="002E3B9C">
        <w:fldChar w:fldCharType="separate"/>
      </w:r>
      <w:r w:rsidR="008B0232" w:rsidRPr="002E3B9C">
        <w:rPr>
          <w:noProof/>
        </w:rPr>
        <w:t>(S. A. Osro et al., 2018)</w:t>
      </w:r>
      <w:r w:rsidR="00B37C3E" w:rsidRPr="002E3B9C">
        <w:fldChar w:fldCharType="end"/>
      </w:r>
      <w:r w:rsidR="002E3B9C">
        <w:t>.</w:t>
      </w:r>
      <w:r w:rsidRPr="00926C99">
        <w:t xml:space="preserve"> Kinerja indivi</w:t>
      </w:r>
      <w:r w:rsidR="002E3B9C">
        <w:t xml:space="preserve">du </w:t>
      </w:r>
      <w:r w:rsidRPr="00926C99">
        <w:t>yaitu hasil kerja konkrit dan dapat diukur dari kerja individu</w:t>
      </w:r>
      <w:r w:rsidRPr="00926C99">
        <w:rPr>
          <w:spacing w:val="1"/>
        </w:rPr>
        <w:t xml:space="preserve"> </w:t>
      </w:r>
      <w:r w:rsidRPr="00926C99">
        <w:t>(produktivitas</w:t>
      </w:r>
      <w:r w:rsidRPr="00926C99">
        <w:rPr>
          <w:spacing w:val="-3"/>
        </w:rPr>
        <w:t xml:space="preserve"> </w:t>
      </w:r>
      <w:r w:rsidRPr="00926C99">
        <w:t>kerja).</w:t>
      </w:r>
      <w:r w:rsidR="008B0232" w:rsidRPr="00926C99">
        <w:fldChar w:fldCharType="begin" w:fldLock="1"/>
      </w:r>
      <w:r w:rsidR="008B0232" w:rsidRPr="00926C99">
        <w:instrText>ADDIN CSL_CITATION {"citationItems":[{"id":"ITEM-1","itemData":{"abstract":"… impact of the engagement of professionals in performance management, and (d) the impact … ) the level of knowledge of the organization of chart, (b) the level of knowledge of the overall … intervening dependent variable into the managerial competencies and organizational …","author":[{"dropping-particle":"","family":"Vainieri","given":"M","non-dropping-particle":"","parse-names":false,"suffix":""},{"dropping-particle":"","family":"Ferre","given":"F","non-dropping-particle":"","parse-names":false,"suffix":""},{"dropping-particle":"","family":"Giacomelli","given":"G","non-dropping-particle":"","parse-names":false,"suffix":""},{"dropping-particle":"","family":"...","given":"","non-dropping-particle":"","parse-names":false,"suffix":""}],"container-title":"… care management review","id":"ITEM-1","issued":{"date-parts":[["2019"]]},"note":"Cited By (since 2019): 59","publisher":"ncbi.nlm.nih.gov","title":"Explaining performance in health care: How and when top management competencies make the difference","type":"article"},"uris":["http://www.mendeley.com/documents/?uuid=5621c2dd-4331-4034-8efc-7e9c145381d7"]}],"mendeley":{"formattedCitation":"(Vainieri et al., 2019)","plainTextFormattedCitation":"(Vainieri et al., 2019)","previouslyFormattedCitation":"(Vainieri et al., 2019)"},"properties":{"noteIndex":0},"schema":"https://github.com/citation-style-language/schema/raw/master/csl-citation.json"}</w:instrText>
      </w:r>
      <w:r w:rsidR="008B0232" w:rsidRPr="00926C99">
        <w:fldChar w:fldCharType="separate"/>
      </w:r>
      <w:r w:rsidR="008B0232" w:rsidRPr="00926C99">
        <w:rPr>
          <w:noProof/>
        </w:rPr>
        <w:t>(Vainieri et al., 2019)</w:t>
      </w:r>
      <w:r w:rsidR="008B0232" w:rsidRPr="00926C99">
        <w:fldChar w:fldCharType="end"/>
      </w:r>
      <w:r w:rsidR="002E3B9C">
        <w:t>.</w:t>
      </w:r>
    </w:p>
    <w:p w14:paraId="25688CD3" w14:textId="77777777" w:rsidR="002A64A4" w:rsidRPr="00926C99" w:rsidRDefault="00167275" w:rsidP="00885AC2">
      <w:pPr>
        <w:pStyle w:val="BodyText"/>
        <w:tabs>
          <w:tab w:val="left" w:pos="0"/>
        </w:tabs>
        <w:spacing w:before="1" w:line="276" w:lineRule="auto"/>
        <w:ind w:right="3" w:firstLine="426"/>
        <w:jc w:val="both"/>
      </w:pPr>
      <w:r w:rsidRPr="00926C99">
        <w:t xml:space="preserve">Menurut Simamora (2004), tujuan </w:t>
      </w:r>
      <w:r w:rsidR="002E3B9C">
        <w:t xml:space="preserve">evaluasi </w:t>
      </w:r>
      <w:r w:rsidRPr="00926C99">
        <w:t xml:space="preserve">kinerja </w:t>
      </w:r>
      <w:r w:rsidR="002E3B9C">
        <w:t xml:space="preserve">terdiri dari </w:t>
      </w:r>
      <w:r w:rsidRPr="00926C99">
        <w:t>tujuan</w:t>
      </w:r>
      <w:r w:rsidRPr="00926C99">
        <w:rPr>
          <w:spacing w:val="-4"/>
        </w:rPr>
        <w:t xml:space="preserve"> </w:t>
      </w:r>
      <w:r w:rsidRPr="00926C99">
        <w:t>evaluasi</w:t>
      </w:r>
      <w:r w:rsidRPr="00926C99">
        <w:rPr>
          <w:spacing w:val="-3"/>
        </w:rPr>
        <w:t xml:space="preserve"> </w:t>
      </w:r>
      <w:r w:rsidRPr="00926C99">
        <w:t>dan</w:t>
      </w:r>
      <w:r w:rsidRPr="00926C99">
        <w:rPr>
          <w:spacing w:val="-3"/>
        </w:rPr>
        <w:t xml:space="preserve"> </w:t>
      </w:r>
      <w:r w:rsidRPr="00926C99">
        <w:t xml:space="preserve">pengembangan. </w:t>
      </w:r>
      <w:r w:rsidR="002E3B9C">
        <w:t>Pada t</w:t>
      </w:r>
      <w:r w:rsidRPr="00926C99">
        <w:t>ujuan</w:t>
      </w:r>
      <w:r w:rsidRPr="00926C99">
        <w:rPr>
          <w:spacing w:val="1"/>
        </w:rPr>
        <w:t xml:space="preserve"> </w:t>
      </w:r>
      <w:r w:rsidR="002E3B9C">
        <w:t xml:space="preserve">evaluasi dilakukan </w:t>
      </w:r>
      <w:r w:rsidRPr="00926C99">
        <w:t>penilaian</w:t>
      </w:r>
      <w:r w:rsidRPr="00926C99">
        <w:rPr>
          <w:spacing w:val="1"/>
        </w:rPr>
        <w:t xml:space="preserve"> </w:t>
      </w:r>
      <w:r w:rsidRPr="00926C99">
        <w:t>kinerja</w:t>
      </w:r>
      <w:r w:rsidR="002E3B9C">
        <w:t xml:space="preserve"> pada</w:t>
      </w:r>
      <w:r w:rsidRPr="00926C99">
        <w:t xml:space="preserve"> </w:t>
      </w:r>
      <w:r w:rsidR="002E3B9C">
        <w:t xml:space="preserve">masa lalu seorang karyawan </w:t>
      </w:r>
      <w:r w:rsidR="008B0232" w:rsidRPr="00926C99">
        <w:fldChar w:fldCharType="begin" w:fldLock="1"/>
      </w:r>
      <w:r w:rsidR="008B0232" w:rsidRPr="00926C99">
        <w:instrText>ADDIN CSL_CITATION {"citationItems":[{"id":"ITEM-1","itemData":{"DOI":"10.1080/00091383.2014.896705","abstract":"… better understanding of the knowledge and skills that students will need to succeed in work … goals, high-impact educational practices, and authentic assessments of the Liberal Education … or through regular support-staff contacts, but it is critical to have a plan for intervening when …","author":[{"dropping-particle":"","family":"Johnstone","given":"S M","non-dropping-particle":"","parse-names":false,"suffix":""},{"dropping-particle":"","family":"Soares","given":"L","non-dropping-particle":"","parse-names":false,"suffix":""}],"container-title":"Change: The Magazine of Higher …","id":"ITEM-1","issued":{"date-parts":[["2014"]]},"note":"Cited By (since 2014): 231","publisher":"Taylor &amp; Francis","title":"Principles for developing competency-based education programs","type":"article"},"uris":["http://www.mendeley.com/documents/?uuid=64dddce6-4900-4c7f-8850-7adbb216ce86"]}],"mendeley":{"formattedCitation":"(Johnstone &amp; Soares, 2014)","plainTextFormattedCitation":"(Johnstone &amp; Soares, 2014)"},"properties":{"noteIndex":0},"schema":"https://github.com/citation-style-language/schema/raw/master/csl-citation.json"}</w:instrText>
      </w:r>
      <w:r w:rsidR="008B0232" w:rsidRPr="00926C99">
        <w:fldChar w:fldCharType="separate"/>
      </w:r>
      <w:r w:rsidR="008B0232" w:rsidRPr="00926C99">
        <w:rPr>
          <w:noProof/>
        </w:rPr>
        <w:t>(Johnstone &amp; Soares, 2014)</w:t>
      </w:r>
      <w:r w:rsidR="008B0232" w:rsidRPr="00926C99">
        <w:fldChar w:fldCharType="end"/>
      </w:r>
      <w:r w:rsidR="002E3B9C">
        <w:t xml:space="preserve">. </w:t>
      </w:r>
      <w:r w:rsidR="002E3B9C">
        <w:rPr>
          <w:i/>
        </w:rPr>
        <w:t>R</w:t>
      </w:r>
      <w:r w:rsidR="00B37C3E" w:rsidRPr="00926C99">
        <w:rPr>
          <w:i/>
        </w:rPr>
        <w:t>a</w:t>
      </w:r>
      <w:r w:rsidRPr="00926C99">
        <w:rPr>
          <w:i/>
        </w:rPr>
        <w:t xml:space="preserve">ting </w:t>
      </w:r>
      <w:r w:rsidRPr="00926C99">
        <w:t>deskriptif</w:t>
      </w:r>
      <w:r w:rsidR="002E3B9C">
        <w:t xml:space="preserve"> digunakan dalam penilaian kinerja</w:t>
      </w:r>
      <w:r w:rsidRPr="00926C99">
        <w:t xml:space="preserve">. Hasil evaluasi </w:t>
      </w:r>
      <w:r w:rsidR="002E3B9C">
        <w:t>sebagai data dalam pengambilan keputusan tentang promosi,</w:t>
      </w:r>
      <w:r w:rsidRPr="00926C99">
        <w:t xml:space="preserve"> kompe</w:t>
      </w:r>
      <w:r w:rsidR="008B0232" w:rsidRPr="00926C99">
        <w:t>n</w:t>
      </w:r>
      <w:r w:rsidRPr="00926C99">
        <w:t xml:space="preserve">sasi dan penghargan </w:t>
      </w:r>
      <w:r w:rsidR="002E3B9C">
        <w:t xml:space="preserve">dari </w:t>
      </w:r>
      <w:r w:rsidRPr="00926C99">
        <w:t>peningkatan</w:t>
      </w:r>
      <w:r w:rsidR="002E3B9C">
        <w:t xml:space="preserve"> kinerja</w:t>
      </w:r>
      <w:r w:rsidRPr="00926C99">
        <w:t xml:space="preserve">. </w:t>
      </w:r>
      <w:r w:rsidR="002E3B9C">
        <w:t xml:space="preserve">Pada tujuan pengembangan dilakukan untuk penilaian </w:t>
      </w:r>
      <w:r w:rsidRPr="00926C99">
        <w:t>kinerja karyawan dimasa datang. Aspek pengembangan</w:t>
      </w:r>
      <w:r w:rsidRPr="00926C99">
        <w:rPr>
          <w:spacing w:val="1"/>
        </w:rPr>
        <w:t xml:space="preserve"> </w:t>
      </w:r>
      <w:r w:rsidR="002E3B9C">
        <w:t>sebagai bahan perubahan</w:t>
      </w:r>
      <w:r w:rsidRPr="00926C99">
        <w:rPr>
          <w:spacing w:val="1"/>
        </w:rPr>
        <w:t xml:space="preserve"> </w:t>
      </w:r>
      <w:r w:rsidRPr="00926C99">
        <w:t>karyawan</w:t>
      </w:r>
      <w:r w:rsidRPr="00926C99">
        <w:rPr>
          <w:spacing w:val="1"/>
        </w:rPr>
        <w:t xml:space="preserve"> </w:t>
      </w:r>
      <w:r w:rsidR="002E3B9C">
        <w:t>ke arah yang lebih baik saat mengerjakan tugas.</w:t>
      </w:r>
    </w:p>
    <w:p w14:paraId="39F14ED1" w14:textId="77777777" w:rsidR="00860397" w:rsidRPr="00926C99" w:rsidRDefault="00167275" w:rsidP="00885AC2">
      <w:pPr>
        <w:tabs>
          <w:tab w:val="left" w:pos="0"/>
        </w:tabs>
        <w:spacing w:after="0"/>
        <w:jc w:val="both"/>
        <w:rPr>
          <w:rFonts w:ascii="Times New Roman" w:hAnsi="Times New Roman" w:cs="Times New Roman"/>
          <w:b/>
          <w:sz w:val="24"/>
          <w:szCs w:val="24"/>
          <w:lang w:val="en-ID"/>
        </w:rPr>
      </w:pPr>
      <w:r w:rsidRPr="00926C99">
        <w:rPr>
          <w:rFonts w:ascii="Times New Roman" w:hAnsi="Times New Roman" w:cs="Times New Roman"/>
          <w:b/>
          <w:sz w:val="24"/>
          <w:szCs w:val="24"/>
          <w:lang w:val="en-ID"/>
        </w:rPr>
        <w:t>Kompetensi</w:t>
      </w:r>
    </w:p>
    <w:p w14:paraId="6A492425" w14:textId="77777777" w:rsidR="0088634D" w:rsidRDefault="00167275" w:rsidP="00885AC2">
      <w:pPr>
        <w:widowControl w:val="0"/>
        <w:tabs>
          <w:tab w:val="left" w:pos="0"/>
          <w:tab w:val="left" w:pos="672"/>
          <w:tab w:val="left" w:pos="673"/>
          <w:tab w:val="left" w:pos="9356"/>
        </w:tabs>
        <w:autoSpaceDE w:val="0"/>
        <w:autoSpaceDN w:val="0"/>
        <w:spacing w:before="141" w:after="0"/>
        <w:ind w:firstLine="562"/>
        <w:jc w:val="both"/>
        <w:rPr>
          <w:rFonts w:ascii="Times New Roman" w:hAnsi="Times New Roman" w:cs="Times New Roman"/>
          <w:sz w:val="24"/>
          <w:szCs w:val="24"/>
        </w:rPr>
      </w:pPr>
      <w:r w:rsidRPr="00926C99">
        <w:rPr>
          <w:rFonts w:ascii="Times New Roman" w:hAnsi="Times New Roman" w:cs="Times New Roman"/>
          <w:sz w:val="24"/>
          <w:szCs w:val="24"/>
        </w:rPr>
        <w:t>Menurut Hasibuan (2016) kompetensi merupakan salah satu faktor yang</w:t>
      </w:r>
      <w:r w:rsidR="002E3B9C">
        <w:rPr>
          <w:rFonts w:ascii="Times New Roman" w:hAnsi="Times New Roman" w:cs="Times New Roman"/>
          <w:sz w:val="24"/>
          <w:szCs w:val="24"/>
        </w:rPr>
        <w:t xml:space="preserve"> berpengaruh dalam kinerja</w:t>
      </w:r>
      <w:r w:rsidRPr="00926C99">
        <w:rPr>
          <w:rFonts w:ascii="Times New Roman" w:hAnsi="Times New Roman" w:cs="Times New Roman"/>
          <w:sz w:val="24"/>
          <w:szCs w:val="24"/>
        </w:rPr>
        <w:t xml:space="preserve">. </w:t>
      </w:r>
      <w:r w:rsidR="0044744E">
        <w:rPr>
          <w:rFonts w:ascii="Times New Roman" w:hAnsi="Times New Roman" w:cs="Times New Roman"/>
          <w:sz w:val="24"/>
          <w:szCs w:val="24"/>
        </w:rPr>
        <w:t xml:space="preserve">Oleh karena itu, </w:t>
      </w:r>
      <w:r w:rsidRPr="00926C99">
        <w:rPr>
          <w:rFonts w:ascii="Times New Roman" w:hAnsi="Times New Roman" w:cs="Times New Roman"/>
          <w:sz w:val="24"/>
          <w:szCs w:val="24"/>
        </w:rPr>
        <w:t xml:space="preserve">kompetensi </w:t>
      </w:r>
      <w:r w:rsidR="0044744E">
        <w:rPr>
          <w:rFonts w:ascii="Times New Roman" w:hAnsi="Times New Roman" w:cs="Times New Roman"/>
          <w:sz w:val="24"/>
          <w:szCs w:val="24"/>
        </w:rPr>
        <w:t xml:space="preserve">berperan penting </w:t>
      </w:r>
      <w:r w:rsidRPr="00926C99">
        <w:rPr>
          <w:rFonts w:ascii="Times New Roman" w:hAnsi="Times New Roman" w:cs="Times New Roman"/>
          <w:sz w:val="24"/>
          <w:szCs w:val="24"/>
        </w:rPr>
        <w:t xml:space="preserve">dalam pelaksanaan </w:t>
      </w:r>
      <w:r w:rsidR="0044744E">
        <w:rPr>
          <w:rFonts w:ascii="Times New Roman" w:hAnsi="Times New Roman" w:cs="Times New Roman"/>
          <w:sz w:val="24"/>
          <w:szCs w:val="24"/>
        </w:rPr>
        <w:t xml:space="preserve">kepegawaian </w:t>
      </w:r>
      <w:r w:rsidRPr="00926C99">
        <w:rPr>
          <w:rFonts w:ascii="Times New Roman" w:hAnsi="Times New Roman" w:cs="Times New Roman"/>
          <w:sz w:val="24"/>
          <w:szCs w:val="24"/>
        </w:rPr>
        <w:t>di rumah sakit. Kompetensi</w:t>
      </w:r>
      <w:r w:rsidRPr="00926C99">
        <w:rPr>
          <w:rFonts w:ascii="Times New Roman" w:hAnsi="Times New Roman" w:cs="Times New Roman"/>
          <w:spacing w:val="1"/>
          <w:sz w:val="24"/>
          <w:szCs w:val="24"/>
        </w:rPr>
        <w:t xml:space="preserve"> </w:t>
      </w:r>
      <w:r w:rsidR="0044744E">
        <w:rPr>
          <w:rFonts w:ascii="Times New Roman" w:hAnsi="Times New Roman" w:cs="Times New Roman"/>
          <w:sz w:val="24"/>
          <w:szCs w:val="24"/>
        </w:rPr>
        <w:t xml:space="preserve">yang sesuai </w:t>
      </w:r>
      <w:r w:rsidRPr="00926C99">
        <w:rPr>
          <w:rFonts w:ascii="Times New Roman" w:hAnsi="Times New Roman" w:cs="Times New Roman"/>
          <w:sz w:val="24"/>
          <w:szCs w:val="24"/>
        </w:rPr>
        <w:t>membantu karyawan</w:t>
      </w:r>
      <w:r w:rsidR="0044744E">
        <w:rPr>
          <w:rFonts w:ascii="Times New Roman" w:hAnsi="Times New Roman" w:cs="Times New Roman"/>
          <w:sz w:val="24"/>
          <w:szCs w:val="24"/>
        </w:rPr>
        <w:t xml:space="preserve"> dalam pelaksanaan tugas. Namun, hal akan terjadi sebaliknya ketika pekerjaan </w:t>
      </w:r>
      <w:r w:rsidRPr="00926C99">
        <w:rPr>
          <w:rFonts w:ascii="Times New Roman" w:hAnsi="Times New Roman" w:cs="Times New Roman"/>
          <w:sz w:val="24"/>
          <w:szCs w:val="24"/>
        </w:rPr>
        <w:t>di luar kompetensinya</w:t>
      </w:r>
      <w:r w:rsidRPr="00926C99">
        <w:rPr>
          <w:rFonts w:ascii="Times New Roman" w:hAnsi="Times New Roman" w:cs="Times New Roman"/>
          <w:spacing w:val="1"/>
          <w:sz w:val="24"/>
          <w:szCs w:val="24"/>
        </w:rPr>
        <w:t xml:space="preserve"> </w:t>
      </w:r>
      <w:r w:rsidR="0044744E">
        <w:rPr>
          <w:rFonts w:ascii="Times New Roman" w:hAnsi="Times New Roman" w:cs="Times New Roman"/>
          <w:sz w:val="24"/>
          <w:szCs w:val="24"/>
        </w:rPr>
        <w:t xml:space="preserve">atau kompetensinya tidak mencukupi </w:t>
      </w:r>
      <w:r w:rsidR="00B37C3E" w:rsidRPr="00926C99">
        <w:rPr>
          <w:rFonts w:ascii="Times New Roman" w:hAnsi="Times New Roman" w:cs="Times New Roman"/>
          <w:sz w:val="24"/>
          <w:szCs w:val="24"/>
        </w:rPr>
        <w:fldChar w:fldCharType="begin" w:fldLock="1"/>
      </w:r>
      <w:r w:rsidR="00B37C3E" w:rsidRPr="00926C99">
        <w:rPr>
          <w:rFonts w:ascii="Times New Roman" w:hAnsi="Times New Roman" w:cs="Times New Roman"/>
          <w:sz w:val="24"/>
          <w:szCs w:val="24"/>
        </w:rPr>
        <w:instrText>ADDIN CSL_CITATION {"citationItems":[{"id":"ITEM-1","itemData":{"abstract":"… The degree or extent of this impact may vary, depending on certain factors such as project types … -related activity through their knowledge and understanding of project management. This … the resources start interfering with each other. This is expressed by the inequalities below: …","author":[{"dropping-particle":"","family":"Sebt","given":"M H","non-dropping-particle":"","parse-names":false,"suffix":""},{"dropping-particle":"","family":"Shahhosseini","given":"V","non-dropping-particle":"","parse-names":false,"suffix":""},{"dropping-particle":"","family":"...","given":"","non-dropping-particle":"","parse-names":false,"suffix":""}],"container-title":"2010 12th International …","id":"ITEM-1","issued":{"date-parts":[["2010"]]},"note":"Cited By (since 2010): 15","publisher":"ieeexplore.ieee.org","title":"Competency based optimized assignment of project managers to projects","type":"article-journal"},"uris":["http://www.mendeley.com/documents/?uuid=c8399f55-6c3a-409e-a663-899fea6005e8"]}],"mendeley":{"formattedCitation":"(Sebt et al., 2010)","plainTextFormattedCitation":"(Sebt et al., 2010)","previouslyFormattedCitation":"(Sebt et al., 2010)"},"properties":{"noteIndex":0},"schema":"https://github.com/citation-style-language/schema/raw/master/csl-citation.json"}</w:instrText>
      </w:r>
      <w:r w:rsidR="00B37C3E" w:rsidRPr="00926C99">
        <w:rPr>
          <w:rFonts w:ascii="Times New Roman" w:hAnsi="Times New Roman" w:cs="Times New Roman"/>
          <w:sz w:val="24"/>
          <w:szCs w:val="24"/>
        </w:rPr>
        <w:fldChar w:fldCharType="separate"/>
      </w:r>
      <w:r w:rsidR="00B37C3E" w:rsidRPr="00926C99">
        <w:rPr>
          <w:rFonts w:ascii="Times New Roman" w:hAnsi="Times New Roman" w:cs="Times New Roman"/>
          <w:noProof/>
          <w:sz w:val="24"/>
          <w:szCs w:val="24"/>
        </w:rPr>
        <w:t>(Sebt et al., 2010)</w:t>
      </w:r>
      <w:r w:rsidR="00B37C3E" w:rsidRPr="00926C99">
        <w:rPr>
          <w:rFonts w:ascii="Times New Roman" w:hAnsi="Times New Roman" w:cs="Times New Roman"/>
          <w:sz w:val="24"/>
          <w:szCs w:val="24"/>
        </w:rPr>
        <w:fldChar w:fldCharType="end"/>
      </w:r>
      <w:r w:rsidR="0044744E">
        <w:rPr>
          <w:rFonts w:ascii="Times New Roman" w:hAnsi="Times New Roman" w:cs="Times New Roman"/>
          <w:sz w:val="24"/>
          <w:szCs w:val="24"/>
        </w:rPr>
        <w:t>.</w:t>
      </w:r>
      <w:r w:rsidRPr="00926C99">
        <w:rPr>
          <w:rFonts w:ascii="Times New Roman" w:hAnsi="Times New Roman" w:cs="Times New Roman"/>
          <w:sz w:val="24"/>
          <w:szCs w:val="24"/>
        </w:rPr>
        <w:t xml:space="preserve"> </w:t>
      </w:r>
    </w:p>
    <w:p w14:paraId="60398726" w14:textId="650E225D" w:rsidR="00167275" w:rsidRPr="00926C99" w:rsidRDefault="00167275" w:rsidP="00885AC2">
      <w:pPr>
        <w:widowControl w:val="0"/>
        <w:tabs>
          <w:tab w:val="left" w:pos="0"/>
          <w:tab w:val="left" w:pos="672"/>
          <w:tab w:val="left" w:pos="673"/>
          <w:tab w:val="left" w:pos="9356"/>
        </w:tabs>
        <w:autoSpaceDE w:val="0"/>
        <w:autoSpaceDN w:val="0"/>
        <w:spacing w:before="141" w:after="0"/>
        <w:ind w:firstLine="562"/>
        <w:jc w:val="both"/>
        <w:rPr>
          <w:rFonts w:ascii="Times New Roman" w:hAnsi="Times New Roman" w:cs="Times New Roman"/>
          <w:sz w:val="24"/>
          <w:szCs w:val="24"/>
        </w:rPr>
      </w:pPr>
      <w:r w:rsidRPr="00926C99">
        <w:rPr>
          <w:rFonts w:ascii="Times New Roman" w:hAnsi="Times New Roman" w:cs="Times New Roman"/>
          <w:sz w:val="24"/>
          <w:szCs w:val="24"/>
        </w:rPr>
        <w:t>Kompetensi</w:t>
      </w:r>
      <w:r w:rsidRPr="00926C99">
        <w:rPr>
          <w:rFonts w:ascii="Times New Roman" w:hAnsi="Times New Roman" w:cs="Times New Roman"/>
          <w:spacing w:val="-57"/>
          <w:sz w:val="24"/>
          <w:szCs w:val="24"/>
        </w:rPr>
        <w:t xml:space="preserve"> </w:t>
      </w:r>
      <w:r w:rsidRPr="00926C99">
        <w:rPr>
          <w:rFonts w:ascii="Times New Roman" w:hAnsi="Times New Roman" w:cs="Times New Roman"/>
          <w:sz w:val="24"/>
          <w:szCs w:val="24"/>
        </w:rPr>
        <w:t>digunakan</w:t>
      </w:r>
      <w:r w:rsidR="009C27C1">
        <w:rPr>
          <w:rFonts w:ascii="Times New Roman" w:hAnsi="Times New Roman" w:cs="Times New Roman"/>
          <w:sz w:val="24"/>
          <w:szCs w:val="24"/>
        </w:rPr>
        <w:t xml:space="preserve"> dalam memperkirakan kinerja </w:t>
      </w:r>
      <w:r w:rsidR="00B37C3E" w:rsidRPr="00926C99">
        <w:rPr>
          <w:rFonts w:ascii="Times New Roman" w:hAnsi="Times New Roman" w:cs="Times New Roman"/>
          <w:sz w:val="24"/>
          <w:szCs w:val="24"/>
        </w:rPr>
        <w:fldChar w:fldCharType="begin" w:fldLock="1"/>
      </w:r>
      <w:r w:rsidR="00B37C3E" w:rsidRPr="00926C99">
        <w:rPr>
          <w:rFonts w:ascii="Times New Roman" w:hAnsi="Times New Roman" w:cs="Times New Roman"/>
          <w:sz w:val="24"/>
          <w:szCs w:val="24"/>
        </w:rPr>
        <w:instrText>ADDIN CSL_CITATION {"citationItems":[{"id":"ITEM-1","itemData":{"abstract":"… competency based on self-evaluation, 48.2% were at average level based on head nurse … with clinical competency, and covariance analysis for controlling the interfering variables. … could have influenced the responses to the questions, which would result in higher evaluation of …","author":[{"dropping-particle":"","family":"Karimi-Moonaghi","given":"H","non-dropping-particle":"","parse-names":false,"suffix":""},{"dropping-particle":"","family":"Gazerani","given":"A","non-dropping-particle":"","parse-names":false,"suffix":""},{"dropping-particle":"","family":"Vaghee","given":"S","non-dropping-particle":"","parse-names":false,"suffix":""},{"dropping-particle":"","family":"...","given":"","non-dropping-particle":"","parse-names":false,"suffix":""}],"container-title":"Iranian journal of …","id":"ITEM-1","issued":{"date-parts":[["2015"]]},"note":"Cited By (since 2015): 45","publisher":"ncbi.nlm.nih.gov","title":"Relation between spiritual intelligence and clinical competency of nurses in Iran","type":"article"},"uris":["http://www.mendeley.com/documents/?uuid=bb8e0c38-6124-4b8f-a758-11d68ab41063"]},{"id":"ITEM-2","itemData":{"abstract":"… There are five influences can be explained in the conceptual framework as follows: … , knowledge, and skills have an effect on improving the performance of laboratory assistant. Competencies such as the desire to achieve work targets and the ability to control emotions in work …","author":[{"dropping-particle":"","family":"Mundingsari","given":"K M","non-dropping-particle":"","parse-names":false,"suffix":""},{"dropping-particle":"","family":"Sularso","given":"R A","non-dropping-particle":"","parse-names":false,"suffix":""},{"dropping-particle":"","family":"Susanto","given":"A B","non-dropping-particle":"","parse-names":false,"suffix":""}],"id":"ITEM-2","issued":{"date-parts":[["2019"]]},"note":"Cited By (since 2019): 1","publisher":"repository.unej.ac.id","title":"The effect of training and competence on the performance of laboratory assistant through job satisfaction as intervening variable","type":"book"},"uris":["http://www.mendeley.com/documents/?uuid=8d58c784-7278-4bad-9137-2c25f5c0d577"]}],"mendeley":{"formattedCitation":"(Karimi-Moonaghi et al., 2015; Mundingsari et al., 2019)","plainTextFormattedCitation":"(Karimi-Moonaghi et al., 2015; Mundingsari et al., 2019)","previouslyFormattedCitation":"(Karimi-Moonaghi et al., 2015; Mundingsari et al., 2019)"},"properties":{"noteIndex":0},"schema":"https://github.com/citation-style-language/schema/raw/master/csl-citation.json"}</w:instrText>
      </w:r>
      <w:r w:rsidR="00B37C3E" w:rsidRPr="00926C99">
        <w:rPr>
          <w:rFonts w:ascii="Times New Roman" w:hAnsi="Times New Roman" w:cs="Times New Roman"/>
          <w:sz w:val="24"/>
          <w:szCs w:val="24"/>
        </w:rPr>
        <w:fldChar w:fldCharType="separate"/>
      </w:r>
      <w:r w:rsidR="00B37C3E" w:rsidRPr="00926C99">
        <w:rPr>
          <w:rFonts w:ascii="Times New Roman" w:hAnsi="Times New Roman" w:cs="Times New Roman"/>
          <w:noProof/>
          <w:sz w:val="24"/>
          <w:szCs w:val="24"/>
        </w:rPr>
        <w:t>(Karimi-Moonaghi et al., 2015; Mundingsari et al., 2019)</w:t>
      </w:r>
      <w:r w:rsidR="00B37C3E" w:rsidRPr="00926C99">
        <w:rPr>
          <w:rFonts w:ascii="Times New Roman" w:hAnsi="Times New Roman" w:cs="Times New Roman"/>
          <w:sz w:val="24"/>
          <w:szCs w:val="24"/>
        </w:rPr>
        <w:fldChar w:fldCharType="end"/>
      </w:r>
      <w:r w:rsidR="009C27C1">
        <w:rPr>
          <w:rFonts w:ascii="Times New Roman" w:hAnsi="Times New Roman" w:cs="Times New Roman"/>
          <w:sz w:val="24"/>
          <w:szCs w:val="24"/>
        </w:rPr>
        <w:t>.</w:t>
      </w:r>
      <w:r w:rsidRPr="00926C99">
        <w:rPr>
          <w:rFonts w:ascii="Times New Roman" w:hAnsi="Times New Roman" w:cs="Times New Roman"/>
          <w:sz w:val="24"/>
          <w:szCs w:val="24"/>
        </w:rPr>
        <w:t xml:space="preserve"> Kompetensi sosial sebagai</w:t>
      </w:r>
      <w:r w:rsidRPr="00926C99">
        <w:rPr>
          <w:rFonts w:ascii="Times New Roman" w:hAnsi="Times New Roman" w:cs="Times New Roman"/>
          <w:spacing w:val="1"/>
          <w:sz w:val="24"/>
          <w:szCs w:val="24"/>
        </w:rPr>
        <w:t xml:space="preserve"> </w:t>
      </w:r>
      <w:r w:rsidR="009C27C1">
        <w:rPr>
          <w:rFonts w:ascii="Times New Roman" w:hAnsi="Times New Roman" w:cs="Times New Roman"/>
          <w:sz w:val="24"/>
          <w:szCs w:val="24"/>
        </w:rPr>
        <w:t xml:space="preserve">kegiatan dalam pencapaian </w:t>
      </w:r>
      <w:r w:rsidRPr="00926C99">
        <w:rPr>
          <w:rFonts w:ascii="Times New Roman" w:hAnsi="Times New Roman" w:cs="Times New Roman"/>
          <w:sz w:val="24"/>
          <w:szCs w:val="24"/>
        </w:rPr>
        <w:t xml:space="preserve">tujuan </w:t>
      </w:r>
      <w:r w:rsidR="009C27C1">
        <w:rPr>
          <w:rFonts w:ascii="Times New Roman" w:hAnsi="Times New Roman" w:cs="Times New Roman"/>
          <w:sz w:val="24"/>
          <w:szCs w:val="24"/>
        </w:rPr>
        <w:t xml:space="preserve">melalui penggunaan </w:t>
      </w:r>
      <w:r w:rsidRPr="00926C99">
        <w:rPr>
          <w:rFonts w:ascii="Times New Roman" w:hAnsi="Times New Roman" w:cs="Times New Roman"/>
          <w:sz w:val="24"/>
          <w:szCs w:val="24"/>
        </w:rPr>
        <w:t xml:space="preserve">cara yang tepat dan efektif yang </w:t>
      </w:r>
      <w:r w:rsidR="009C27C1">
        <w:rPr>
          <w:rFonts w:ascii="Times New Roman" w:hAnsi="Times New Roman" w:cs="Times New Roman"/>
          <w:sz w:val="24"/>
          <w:szCs w:val="24"/>
        </w:rPr>
        <w:t>berdampak posiitf bagi karyawan. Karyawan</w:t>
      </w:r>
      <w:r w:rsidRPr="00926C99">
        <w:rPr>
          <w:rFonts w:ascii="Times New Roman" w:hAnsi="Times New Roman" w:cs="Times New Roman"/>
          <w:sz w:val="24"/>
          <w:szCs w:val="24"/>
        </w:rPr>
        <w:t xml:space="preserve"> dengan </w:t>
      </w:r>
      <w:r w:rsidRPr="00926C99">
        <w:rPr>
          <w:rFonts w:ascii="Times New Roman" w:hAnsi="Times New Roman" w:cs="Times New Roman"/>
          <w:sz w:val="24"/>
          <w:szCs w:val="24"/>
        </w:rPr>
        <w:t>kompetensi sosial yang baik memiliki kemampuan</w:t>
      </w:r>
      <w:r w:rsidR="009C27C1">
        <w:rPr>
          <w:rFonts w:ascii="Times New Roman" w:hAnsi="Times New Roman" w:cs="Times New Roman"/>
          <w:sz w:val="24"/>
          <w:szCs w:val="24"/>
        </w:rPr>
        <w:t xml:space="preserve"> simpatik</w:t>
      </w:r>
      <w:r w:rsidRPr="00926C99">
        <w:rPr>
          <w:rFonts w:ascii="Times New Roman" w:hAnsi="Times New Roman" w:cs="Times New Roman"/>
          <w:sz w:val="24"/>
          <w:szCs w:val="24"/>
        </w:rPr>
        <w:t xml:space="preserve">, </w:t>
      </w:r>
      <w:r w:rsidR="009C27C1">
        <w:rPr>
          <w:rFonts w:ascii="Times New Roman" w:hAnsi="Times New Roman" w:cs="Times New Roman"/>
          <w:sz w:val="24"/>
          <w:szCs w:val="24"/>
        </w:rPr>
        <w:t xml:space="preserve">lebih tolong menolong dan mencintai. Kompetensi sosial adalah kemampuan berkomunikasi bagaimana berinteraksi </w:t>
      </w:r>
      <w:r w:rsidRPr="00926C99">
        <w:rPr>
          <w:rFonts w:ascii="Times New Roman" w:hAnsi="Times New Roman" w:cs="Times New Roman"/>
          <w:sz w:val="24"/>
          <w:szCs w:val="24"/>
        </w:rPr>
        <w:t>secara</w:t>
      </w:r>
      <w:r w:rsidRPr="00926C99">
        <w:rPr>
          <w:rFonts w:ascii="Times New Roman" w:hAnsi="Times New Roman" w:cs="Times New Roman"/>
          <w:spacing w:val="-1"/>
          <w:sz w:val="24"/>
          <w:szCs w:val="24"/>
        </w:rPr>
        <w:t xml:space="preserve"> </w:t>
      </w:r>
      <w:r w:rsidRPr="00926C99">
        <w:rPr>
          <w:rFonts w:ascii="Times New Roman" w:hAnsi="Times New Roman" w:cs="Times New Roman"/>
          <w:sz w:val="24"/>
          <w:szCs w:val="24"/>
        </w:rPr>
        <w:t>efektif dan</w:t>
      </w:r>
      <w:r w:rsidRPr="00926C99">
        <w:rPr>
          <w:rFonts w:ascii="Times New Roman" w:hAnsi="Times New Roman" w:cs="Times New Roman"/>
          <w:spacing w:val="-1"/>
          <w:sz w:val="24"/>
          <w:szCs w:val="24"/>
        </w:rPr>
        <w:t xml:space="preserve"> </w:t>
      </w:r>
      <w:r w:rsidR="009C27C1">
        <w:rPr>
          <w:rFonts w:ascii="Times New Roman" w:hAnsi="Times New Roman" w:cs="Times New Roman"/>
          <w:sz w:val="24"/>
          <w:szCs w:val="24"/>
        </w:rPr>
        <w:t xml:space="preserve">efisien </w:t>
      </w:r>
      <w:r w:rsidR="008B0232" w:rsidRPr="00926C99">
        <w:rPr>
          <w:rFonts w:ascii="Times New Roman" w:hAnsi="Times New Roman" w:cs="Times New Roman"/>
          <w:sz w:val="24"/>
          <w:szCs w:val="24"/>
        </w:rPr>
        <w:fldChar w:fldCharType="begin" w:fldLock="1"/>
      </w:r>
      <w:r w:rsidR="008B0232" w:rsidRPr="00926C99">
        <w:rPr>
          <w:rFonts w:ascii="Times New Roman" w:hAnsi="Times New Roman" w:cs="Times New Roman"/>
          <w:sz w:val="24"/>
          <w:szCs w:val="24"/>
        </w:rPr>
        <w:instrText>ADDIN CSL_CITATION {"citationItems":[{"id":"ITEM-1","itemData":{"abstract":"… research analyzed the influence of emotional intelligence which consists of self-awareness, … employee performance appraisal is conducted by evaluating the result of the work of all civil … % were influenced by other variables outside the independent variable used in this study. …","author":[{"dropping-particle":"","family":"Osro","given":"S A","non-dropping-particle":"","parse-names":false,"suffix":""},{"dropping-particle":"","family":"Nasution","given":"H","non-dropping-particle":"","parse-names":false,"suffix":""},{"dropping-particle":"","family":"Sadalia","given":"I","non-dropping-particle":"","parse-names":false,"suffix":""}],"container-title":"Junior Scientific Researcher","id":"ITEM-1","issued":{"date-parts":[["2018"]]},"publisher":"ceeol.com","title":"The influence of emotional intelligence on the performance of health department officers of Deli Serdang regency","type":"article-journal"},"uris":["http://www.mendeley.com/documents/?uuid=27b236b7-68bc-4398-a9a7-4d34b646fc12"]},{"id":"ITEM-2","itemData":{"abstract":"… at research objects regarding the influence of personality and capability toward outsourcing … From the above understanding can be concluded that the meaning of work motivation is … 2007) performance measurement instrument is a tool used in measuring the performance of …","author":[{"dropping-particle":"","family":"Osro","given":"Z","non-dropping-particle":"","parse-names":false,"suffix":""}],"id":"ITEM-2","issued":{"date-parts":[["2018"]]},"note":"Cited By (since 2018): 1","publisher":"ceeol.com","title":"The analysis of personality and work ability on the performance of outsourcing employees with work motivation as intervening variable at Pt Inalum (Persero) in Kuala …","type":"book"},"uris":["http://www.mendeley.com/documents/?uuid=65517651-cf13-4158-aba7-5f1ad5b70a84"]}],"mendeley":{"formattedCitation":"(S. A. Osro et al., 2018; Z. Osro, 2018)","plainTextFormattedCitation":"(S. A. Osro et al., 2018; Z. Osro, 2018)","previouslyFormattedCitation":"(S. A. Osro et al., 2018; Z. Osro, 2018)"},"properties":{"noteIndex":0},"schema":"https://github.com/citation-style-language/schema/raw/master/csl-citation.json"}</w:instrText>
      </w:r>
      <w:r w:rsidR="008B0232" w:rsidRPr="00926C99">
        <w:rPr>
          <w:rFonts w:ascii="Times New Roman" w:hAnsi="Times New Roman" w:cs="Times New Roman"/>
          <w:sz w:val="24"/>
          <w:szCs w:val="24"/>
        </w:rPr>
        <w:fldChar w:fldCharType="separate"/>
      </w:r>
      <w:r w:rsidR="008B0232" w:rsidRPr="00926C99">
        <w:rPr>
          <w:rFonts w:ascii="Times New Roman" w:hAnsi="Times New Roman" w:cs="Times New Roman"/>
          <w:noProof/>
          <w:sz w:val="24"/>
          <w:szCs w:val="24"/>
        </w:rPr>
        <w:t>(S. A. Osro et al., 2018; Z. Osro, 2018)</w:t>
      </w:r>
      <w:r w:rsidR="008B0232" w:rsidRPr="00926C99">
        <w:rPr>
          <w:rFonts w:ascii="Times New Roman" w:hAnsi="Times New Roman" w:cs="Times New Roman"/>
          <w:sz w:val="24"/>
          <w:szCs w:val="24"/>
        </w:rPr>
        <w:fldChar w:fldCharType="end"/>
      </w:r>
      <w:r w:rsidR="009C27C1">
        <w:rPr>
          <w:rFonts w:ascii="Times New Roman" w:hAnsi="Times New Roman" w:cs="Times New Roman"/>
          <w:sz w:val="24"/>
          <w:szCs w:val="24"/>
        </w:rPr>
        <w:t>.</w:t>
      </w:r>
    </w:p>
    <w:p w14:paraId="1A02A63B" w14:textId="77777777" w:rsidR="002A64A4" w:rsidRPr="00926C99" w:rsidRDefault="009C27C1" w:rsidP="00885AC2">
      <w:pPr>
        <w:widowControl w:val="0"/>
        <w:tabs>
          <w:tab w:val="left" w:pos="0"/>
          <w:tab w:val="left" w:pos="672"/>
          <w:tab w:val="left" w:pos="673"/>
          <w:tab w:val="left" w:pos="9356"/>
        </w:tabs>
        <w:autoSpaceDE w:val="0"/>
        <w:autoSpaceDN w:val="0"/>
        <w:spacing w:after="0"/>
        <w:ind w:right="4" w:firstLine="567"/>
        <w:jc w:val="both"/>
        <w:rPr>
          <w:rFonts w:ascii="Times New Roman" w:hAnsi="Times New Roman" w:cs="Times New Roman"/>
          <w:sz w:val="24"/>
          <w:szCs w:val="24"/>
        </w:rPr>
      </w:pPr>
      <w:r>
        <w:rPr>
          <w:rFonts w:ascii="Times New Roman" w:hAnsi="Times New Roman" w:cs="Times New Roman"/>
          <w:sz w:val="24"/>
          <w:szCs w:val="24"/>
        </w:rPr>
        <w:t xml:space="preserve">Karakteristik </w:t>
      </w:r>
      <w:r w:rsidR="002A64A4" w:rsidRPr="00926C99">
        <w:rPr>
          <w:rFonts w:ascii="Times New Roman" w:hAnsi="Times New Roman" w:cs="Times New Roman"/>
          <w:sz w:val="24"/>
          <w:szCs w:val="24"/>
        </w:rPr>
        <w:t xml:space="preserve">kompetensi yaitu bagian dari karakter pribadi </w:t>
      </w:r>
      <w:r>
        <w:rPr>
          <w:rFonts w:ascii="Times New Roman" w:hAnsi="Times New Roman" w:cs="Times New Roman"/>
          <w:sz w:val="24"/>
          <w:szCs w:val="24"/>
        </w:rPr>
        <w:t xml:space="preserve">saat seseorang </w:t>
      </w:r>
      <w:r w:rsidR="002A64A4" w:rsidRPr="00926C99">
        <w:rPr>
          <w:rFonts w:ascii="Times New Roman" w:hAnsi="Times New Roman" w:cs="Times New Roman"/>
          <w:sz w:val="24"/>
          <w:szCs w:val="24"/>
        </w:rPr>
        <w:t xml:space="preserve">melaksanakan suatu tugas pekerjaan (Mangkunegara, 2007; Widiari dan Darma, 2019). Kompetensi karyawan </w:t>
      </w:r>
      <w:r>
        <w:rPr>
          <w:rFonts w:ascii="Times New Roman" w:hAnsi="Times New Roman" w:cs="Times New Roman"/>
          <w:sz w:val="24"/>
          <w:szCs w:val="24"/>
        </w:rPr>
        <w:t xml:space="preserve">merupakan </w:t>
      </w:r>
      <w:r w:rsidR="002A64A4" w:rsidRPr="00926C99">
        <w:rPr>
          <w:rFonts w:ascii="Times New Roman" w:hAnsi="Times New Roman" w:cs="Times New Roman"/>
          <w:sz w:val="24"/>
          <w:szCs w:val="24"/>
        </w:rPr>
        <w:t xml:space="preserve">karakteristik </w:t>
      </w:r>
      <w:r>
        <w:rPr>
          <w:rFonts w:ascii="Times New Roman" w:hAnsi="Times New Roman" w:cs="Times New Roman"/>
          <w:sz w:val="24"/>
          <w:szCs w:val="24"/>
        </w:rPr>
        <w:t>men</w:t>
      </w:r>
      <w:r w:rsidR="002A64A4" w:rsidRPr="00926C99">
        <w:rPr>
          <w:rFonts w:ascii="Times New Roman" w:hAnsi="Times New Roman" w:cs="Times New Roman"/>
          <w:sz w:val="24"/>
          <w:szCs w:val="24"/>
        </w:rPr>
        <w:t>dasar yang dapat d</w:t>
      </w:r>
      <w:r>
        <w:rPr>
          <w:rFonts w:ascii="Times New Roman" w:hAnsi="Times New Roman" w:cs="Times New Roman"/>
          <w:sz w:val="24"/>
          <w:szCs w:val="24"/>
        </w:rPr>
        <w:t>igabungkan</w:t>
      </w:r>
      <w:r w:rsidR="002A64A4" w:rsidRPr="00926C99">
        <w:rPr>
          <w:rFonts w:ascii="Times New Roman" w:hAnsi="Times New Roman" w:cs="Times New Roman"/>
          <w:sz w:val="24"/>
          <w:szCs w:val="24"/>
        </w:rPr>
        <w:t xml:space="preserve"> </w:t>
      </w:r>
      <w:r>
        <w:rPr>
          <w:rFonts w:ascii="Times New Roman" w:hAnsi="Times New Roman" w:cs="Times New Roman"/>
          <w:sz w:val="24"/>
          <w:szCs w:val="24"/>
        </w:rPr>
        <w:t xml:space="preserve">untuk </w:t>
      </w:r>
      <w:r w:rsidR="002A64A4" w:rsidRPr="00926C99">
        <w:rPr>
          <w:rFonts w:ascii="Times New Roman" w:hAnsi="Times New Roman" w:cs="Times New Roman"/>
          <w:sz w:val="24"/>
          <w:szCs w:val="24"/>
        </w:rPr>
        <w:t xml:space="preserve">peningkatan kinerja individu atau tim. Kompetensi </w:t>
      </w:r>
      <w:r>
        <w:rPr>
          <w:rFonts w:ascii="Times New Roman" w:hAnsi="Times New Roman" w:cs="Times New Roman"/>
          <w:sz w:val="24"/>
          <w:szCs w:val="24"/>
        </w:rPr>
        <w:t xml:space="preserve">mengacu pada </w:t>
      </w:r>
      <w:r w:rsidR="002A64A4" w:rsidRPr="00926C99">
        <w:rPr>
          <w:rFonts w:ascii="Times New Roman" w:hAnsi="Times New Roman" w:cs="Times New Roman"/>
          <w:sz w:val="24"/>
          <w:szCs w:val="24"/>
        </w:rPr>
        <w:t>k</w:t>
      </w:r>
      <w:r>
        <w:rPr>
          <w:rFonts w:ascii="Times New Roman" w:hAnsi="Times New Roman" w:cs="Times New Roman"/>
          <w:sz w:val="24"/>
          <w:szCs w:val="24"/>
        </w:rPr>
        <w:t>eberhasilan</w:t>
      </w:r>
      <w:r w:rsidR="002A64A4" w:rsidRPr="00926C99">
        <w:rPr>
          <w:rFonts w:ascii="Times New Roman" w:hAnsi="Times New Roman" w:cs="Times New Roman"/>
          <w:sz w:val="24"/>
          <w:szCs w:val="24"/>
        </w:rPr>
        <w:t xml:space="preserve"> tugas, keterampilan yang</w:t>
      </w:r>
      <w:r>
        <w:rPr>
          <w:rFonts w:ascii="Times New Roman" w:hAnsi="Times New Roman" w:cs="Times New Roman"/>
          <w:sz w:val="24"/>
          <w:szCs w:val="24"/>
        </w:rPr>
        <w:t xml:space="preserve"> profesional</w:t>
      </w:r>
      <w:r w:rsidR="002A64A4" w:rsidRPr="00926C99">
        <w:rPr>
          <w:rFonts w:ascii="Times New Roman" w:hAnsi="Times New Roman" w:cs="Times New Roman"/>
          <w:sz w:val="24"/>
          <w:szCs w:val="24"/>
        </w:rPr>
        <w:t xml:space="preserve">, sikap yang baik </w:t>
      </w:r>
      <w:r>
        <w:rPr>
          <w:rFonts w:ascii="Times New Roman" w:hAnsi="Times New Roman" w:cs="Times New Roman"/>
          <w:sz w:val="24"/>
          <w:szCs w:val="24"/>
        </w:rPr>
        <w:t xml:space="preserve">bagi </w:t>
      </w:r>
      <w:r w:rsidR="002A64A4" w:rsidRPr="00926C99">
        <w:rPr>
          <w:rFonts w:ascii="Times New Roman" w:hAnsi="Times New Roman" w:cs="Times New Roman"/>
          <w:sz w:val="24"/>
          <w:szCs w:val="24"/>
        </w:rPr>
        <w:t xml:space="preserve">karyawan </w:t>
      </w:r>
      <w:r>
        <w:rPr>
          <w:rFonts w:ascii="Times New Roman" w:hAnsi="Times New Roman" w:cs="Times New Roman"/>
          <w:sz w:val="24"/>
          <w:szCs w:val="24"/>
        </w:rPr>
        <w:t xml:space="preserve">untuk menjalankan </w:t>
      </w:r>
      <w:r w:rsidR="002A64A4" w:rsidRPr="00926C99">
        <w:rPr>
          <w:rFonts w:ascii="Times New Roman" w:hAnsi="Times New Roman" w:cs="Times New Roman"/>
          <w:sz w:val="24"/>
          <w:szCs w:val="24"/>
        </w:rPr>
        <w:t xml:space="preserve">fungsi dan tugas pokok </w:t>
      </w:r>
      <w:r>
        <w:rPr>
          <w:rFonts w:ascii="Times New Roman" w:hAnsi="Times New Roman" w:cs="Times New Roman"/>
          <w:sz w:val="24"/>
          <w:szCs w:val="24"/>
        </w:rPr>
        <w:t xml:space="preserve">manajemen sdm </w:t>
      </w:r>
      <w:r w:rsidR="00B37C3E" w:rsidRPr="00926C99">
        <w:rPr>
          <w:rFonts w:ascii="Times New Roman" w:hAnsi="Times New Roman" w:cs="Times New Roman"/>
          <w:sz w:val="24"/>
          <w:szCs w:val="24"/>
        </w:rPr>
        <w:fldChar w:fldCharType="begin" w:fldLock="1"/>
      </w:r>
      <w:r w:rsidR="008B0232" w:rsidRPr="00926C99">
        <w:rPr>
          <w:rFonts w:ascii="Times New Roman" w:hAnsi="Times New Roman" w:cs="Times New Roman"/>
          <w:sz w:val="24"/>
          <w:szCs w:val="24"/>
        </w:rPr>
        <w:instrText>ADDIN CSL_CITATION {"citationItems":[{"id":"ITEM-1","itemData":{"abstract":"… performance of employees in sharia banks with competence as a mediating variable. The sample in this study was 230 respondents and the data are analyzed using … development are not informative, and indicators of knowledge in competencies that are limited The results of …","author":[{"dropping-particle":"","family":"Arifin","given":"A H","non-dropping-particle":"","parse-names":false,"suffix":""},{"dropping-particle":"","family":"Raza","given":"H","non-dropping-particle":"","parse-names":false,"suffix":""},{"dropping-particle":"","family":"Saputra","given":"J","non-dropping-particle":"","parse-names":false,"suffix":""},{"dropping-particle":"","family":"...","given":"","non-dropping-particle":"","parse-names":false,"suffix":""}],"container-title":"Journal of Talent …","id":"ITEM-1","issued":{"date-parts":[["2020"]]},"note":"Cited By (since 2020): 12","publisher":"researchgate.net","title":"The Influence Of Recruitment And Career Development Towards Employee Performance: A Mediating Role Of Competence","type":"article"},"uris":["http://www.mendeley.com/documents/?uuid=90dde585-8b94-45a7-84ec-57ff38e06850"]},{"id":"ITEM-2","itemData":{"abstract":"… the level of employees training on employees productivity which is the dependent variable. It … , performance based pay and training all has significant influence on employee productivity. … company pays for the employee‟s skills and knowledge, rather than for the title he or she …","author":[{"dropping-particle":"","family":"NJERI","given":"Z G","non-dropping-particle":"","parse-names":false,"suffix":""}],"id":"ITEM-2","issued":{"date-parts":[["2017"]]},"publisher":"ir.jkuat.ac.ke","title":"ASSESSMENT OF USE OF COMPETENCY BASED PAY SYSTEM IN ENHANCING EMPLOYEES PRODUCTIVITY IN STATE CORPORATIONS IN NAKURU TOWN …","type":"book"},"uris":["http://www.mendeley.com/documents/?uuid=b4cd0a78-38b8-48b8-bb3c-b67f69d2b698"]}],"mendeley":{"formattedCitation":"(Arifin et al., 2020; NJERI, 2017)","plainTextFormattedCitation":"(Arifin et al., 2020; NJERI, 2017)","previouslyFormattedCitation":"(Arifin et al., 2020; NJERI, 2017)"},"properties":{"noteIndex":0},"schema":"https://github.com/citation-style-language/schema/raw/master/csl-citation.json"}</w:instrText>
      </w:r>
      <w:r w:rsidR="00B37C3E" w:rsidRPr="00926C99">
        <w:rPr>
          <w:rFonts w:ascii="Times New Roman" w:hAnsi="Times New Roman" w:cs="Times New Roman"/>
          <w:sz w:val="24"/>
          <w:szCs w:val="24"/>
        </w:rPr>
        <w:fldChar w:fldCharType="separate"/>
      </w:r>
      <w:r w:rsidR="008B0232" w:rsidRPr="00926C99">
        <w:rPr>
          <w:rFonts w:ascii="Times New Roman" w:hAnsi="Times New Roman" w:cs="Times New Roman"/>
          <w:noProof/>
          <w:sz w:val="24"/>
          <w:szCs w:val="24"/>
        </w:rPr>
        <w:t>(Arifin et al., 2020; NJERI, 2017)</w:t>
      </w:r>
      <w:r w:rsidR="00B37C3E" w:rsidRPr="00926C99">
        <w:rPr>
          <w:rFonts w:ascii="Times New Roman" w:hAnsi="Times New Roman" w:cs="Times New Roman"/>
          <w:sz w:val="24"/>
          <w:szCs w:val="24"/>
        </w:rPr>
        <w:fldChar w:fldCharType="end"/>
      </w:r>
      <w:r>
        <w:rPr>
          <w:rFonts w:ascii="Times New Roman" w:hAnsi="Times New Roman" w:cs="Times New Roman"/>
          <w:sz w:val="24"/>
          <w:szCs w:val="24"/>
        </w:rPr>
        <w:t>.</w:t>
      </w:r>
    </w:p>
    <w:p w14:paraId="6265AEAE" w14:textId="09F6048C" w:rsidR="00B27B42" w:rsidRPr="00926C99" w:rsidRDefault="00AC1C24" w:rsidP="00885AC2">
      <w:pPr>
        <w:tabs>
          <w:tab w:val="left" w:pos="0"/>
        </w:tabs>
        <w:spacing w:after="0"/>
        <w:jc w:val="both"/>
        <w:rPr>
          <w:rFonts w:ascii="Times New Roman" w:hAnsi="Times New Roman" w:cs="Times New Roman"/>
          <w:b/>
          <w:sz w:val="24"/>
          <w:szCs w:val="24"/>
          <w:lang w:val="en-ID"/>
        </w:rPr>
      </w:pPr>
      <w:r w:rsidRPr="00926C99">
        <w:rPr>
          <w:rFonts w:ascii="Times New Roman" w:hAnsi="Times New Roman" w:cs="Times New Roman"/>
          <w:b/>
          <w:sz w:val="24"/>
          <w:szCs w:val="24"/>
          <w:lang w:val="en-ID"/>
        </w:rPr>
        <w:t>METODE PENELITIAN</w:t>
      </w:r>
    </w:p>
    <w:p w14:paraId="71EB3F12" w14:textId="77777777" w:rsidR="00C44FC1" w:rsidRPr="00926C99" w:rsidRDefault="00725796" w:rsidP="00885AC2">
      <w:pPr>
        <w:tabs>
          <w:tab w:val="left" w:pos="0"/>
        </w:tabs>
        <w:spacing w:after="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Metode p</w:t>
      </w:r>
      <w:r w:rsidR="00167275" w:rsidRPr="00926C99">
        <w:rPr>
          <w:rFonts w:ascii="Times New Roman" w:hAnsi="Times New Roman" w:cs="Times New Roman"/>
          <w:sz w:val="24"/>
          <w:szCs w:val="24"/>
          <w:lang w:val="en-ID"/>
        </w:rPr>
        <w:t xml:space="preserve">enelitian ini dilakukan </w:t>
      </w:r>
      <w:r>
        <w:rPr>
          <w:rFonts w:ascii="Times New Roman" w:hAnsi="Times New Roman" w:cs="Times New Roman"/>
          <w:sz w:val="24"/>
          <w:szCs w:val="24"/>
          <w:lang w:val="en-ID"/>
        </w:rPr>
        <w:t xml:space="preserve"> dengan </w:t>
      </w:r>
      <w:r w:rsidR="00167275" w:rsidRPr="00926C99">
        <w:rPr>
          <w:rFonts w:ascii="Times New Roman" w:hAnsi="Times New Roman" w:cs="Times New Roman"/>
          <w:sz w:val="24"/>
          <w:szCs w:val="24"/>
          <w:lang w:val="en-ID"/>
        </w:rPr>
        <w:t xml:space="preserve">menggunakan </w:t>
      </w:r>
      <w:r w:rsidR="00167275" w:rsidRPr="00725796">
        <w:rPr>
          <w:rFonts w:ascii="Times New Roman" w:hAnsi="Times New Roman" w:cs="Times New Roman"/>
          <w:i/>
          <w:sz w:val="24"/>
          <w:szCs w:val="24"/>
          <w:lang w:val="en-ID"/>
        </w:rPr>
        <w:t>systematic literature reviews</w:t>
      </w:r>
      <w:r w:rsidR="009F5D54" w:rsidRPr="00926C99">
        <w:rPr>
          <w:rFonts w:ascii="Times New Roman" w:hAnsi="Times New Roman" w:cs="Times New Roman"/>
          <w:sz w:val="24"/>
          <w:szCs w:val="24"/>
          <w:lang w:val="en-ID"/>
        </w:rPr>
        <w:t xml:space="preserve"> (SLR) dengan bantuan perangkat lunak VOS Viewer</w:t>
      </w:r>
      <w:r w:rsidR="00167275" w:rsidRPr="00926C99">
        <w:rPr>
          <w:rFonts w:ascii="Times New Roman" w:hAnsi="Times New Roman" w:cs="Times New Roman"/>
          <w:sz w:val="24"/>
          <w:szCs w:val="24"/>
          <w:lang w:val="en-ID"/>
        </w:rPr>
        <w:t xml:space="preserve"> untuk mengidentifikasi </w:t>
      </w:r>
      <w:r>
        <w:rPr>
          <w:rFonts w:ascii="Times New Roman" w:hAnsi="Times New Roman" w:cs="Times New Roman"/>
          <w:sz w:val="24"/>
          <w:szCs w:val="24"/>
          <w:lang w:val="en-ID"/>
        </w:rPr>
        <w:t xml:space="preserve">kata kunci </w:t>
      </w:r>
      <w:r w:rsidR="00167275" w:rsidRPr="00926C99">
        <w:rPr>
          <w:rFonts w:ascii="Times New Roman" w:hAnsi="Times New Roman" w:cs="Times New Roman"/>
          <w:sz w:val="24"/>
          <w:szCs w:val="24"/>
          <w:lang w:val="en-ID"/>
        </w:rPr>
        <w:t>yang relevan mengenai tema penelitian. Petticrew dan  Robert</w:t>
      </w:r>
      <w:r>
        <w:rPr>
          <w:rFonts w:ascii="Times New Roman" w:hAnsi="Times New Roman" w:cs="Times New Roman"/>
          <w:sz w:val="24"/>
          <w:szCs w:val="24"/>
          <w:lang w:val="en-ID"/>
        </w:rPr>
        <w:t xml:space="preserve">s  (2009)  menyatakan bahwa hal yang perlu dilakukan saat </w:t>
      </w:r>
      <w:r w:rsidR="00167275" w:rsidRPr="00725796">
        <w:rPr>
          <w:rFonts w:ascii="Times New Roman" w:hAnsi="Times New Roman" w:cs="Times New Roman"/>
          <w:i/>
          <w:sz w:val="24"/>
          <w:szCs w:val="24"/>
          <w:lang w:val="en-ID"/>
        </w:rPr>
        <w:t>systematic literature reviews</w:t>
      </w:r>
      <w:r w:rsidR="00167275" w:rsidRPr="00926C99">
        <w:rPr>
          <w:rFonts w:ascii="Times New Roman" w:hAnsi="Times New Roman" w:cs="Times New Roman"/>
          <w:sz w:val="24"/>
          <w:szCs w:val="24"/>
          <w:lang w:val="en-ID"/>
        </w:rPr>
        <w:t xml:space="preserve">:1) </w:t>
      </w:r>
      <w:r>
        <w:rPr>
          <w:rFonts w:ascii="Times New Roman" w:hAnsi="Times New Roman" w:cs="Times New Roman"/>
          <w:sz w:val="24"/>
          <w:szCs w:val="24"/>
          <w:lang w:val="en-ID"/>
        </w:rPr>
        <w:t xml:space="preserve">penentuan pertanyaan penelitian </w:t>
      </w:r>
      <w:r w:rsidR="00167275" w:rsidRPr="00926C99">
        <w:rPr>
          <w:rFonts w:ascii="Times New Roman" w:hAnsi="Times New Roman" w:cs="Times New Roman"/>
          <w:sz w:val="24"/>
          <w:szCs w:val="24"/>
          <w:lang w:val="en-ID"/>
        </w:rPr>
        <w:t xml:space="preserve">yang </w:t>
      </w:r>
      <w:r>
        <w:rPr>
          <w:rFonts w:ascii="Times New Roman" w:hAnsi="Times New Roman" w:cs="Times New Roman"/>
          <w:sz w:val="24"/>
          <w:szCs w:val="24"/>
          <w:lang w:val="en-ID"/>
        </w:rPr>
        <w:t>perlu ditinjau untuk mendapatkan jawaban penelitian</w:t>
      </w:r>
      <w:r w:rsidR="00167275" w:rsidRPr="00926C99">
        <w:rPr>
          <w:rFonts w:ascii="Times New Roman" w:hAnsi="Times New Roman" w:cs="Times New Roman"/>
          <w:sz w:val="24"/>
          <w:szCs w:val="24"/>
          <w:lang w:val="en-ID"/>
        </w:rPr>
        <w:t xml:space="preserve">;  2)  </w:t>
      </w:r>
      <w:r>
        <w:rPr>
          <w:rFonts w:ascii="Times New Roman" w:hAnsi="Times New Roman" w:cs="Times New Roman"/>
          <w:sz w:val="24"/>
          <w:szCs w:val="24"/>
          <w:lang w:val="en-ID"/>
        </w:rPr>
        <w:t xml:space="preserve">Penentuan </w:t>
      </w:r>
      <w:r w:rsidR="00167275" w:rsidRPr="00926C99">
        <w:rPr>
          <w:rFonts w:ascii="Times New Roman" w:hAnsi="Times New Roman" w:cs="Times New Roman"/>
          <w:sz w:val="24"/>
          <w:szCs w:val="24"/>
          <w:lang w:val="en-ID"/>
        </w:rPr>
        <w:t xml:space="preserve">jenis  penelitian;  3)  </w:t>
      </w:r>
      <w:r>
        <w:rPr>
          <w:rFonts w:ascii="Times New Roman" w:hAnsi="Times New Roman" w:cs="Times New Roman"/>
          <w:sz w:val="24"/>
          <w:szCs w:val="24"/>
          <w:lang w:val="en-ID"/>
        </w:rPr>
        <w:t>Melakukan kajian</w:t>
      </w:r>
      <w:r w:rsidR="00167275" w:rsidRPr="00926C99">
        <w:rPr>
          <w:rFonts w:ascii="Times New Roman" w:hAnsi="Times New Roman" w:cs="Times New Roman"/>
          <w:sz w:val="24"/>
          <w:szCs w:val="24"/>
          <w:lang w:val="en-ID"/>
        </w:rPr>
        <w:t xml:space="preserve"> literatur yang komprehensif; 4) Penyaringan hasil  pencarian;  5)  </w:t>
      </w:r>
      <w:r>
        <w:rPr>
          <w:rFonts w:ascii="Times New Roman" w:hAnsi="Times New Roman" w:cs="Times New Roman"/>
          <w:sz w:val="24"/>
          <w:szCs w:val="24"/>
          <w:lang w:val="en-ID"/>
        </w:rPr>
        <w:t>Evaluasi secara kritis studi  yang  sudah didapat</w:t>
      </w:r>
      <w:r w:rsidR="00167275" w:rsidRPr="00926C99">
        <w:rPr>
          <w:rFonts w:ascii="Times New Roman" w:hAnsi="Times New Roman" w:cs="Times New Roman"/>
          <w:sz w:val="24"/>
          <w:szCs w:val="24"/>
          <w:lang w:val="en-ID"/>
        </w:rPr>
        <w:t xml:space="preserve">;  6)  </w:t>
      </w:r>
      <w:r>
        <w:rPr>
          <w:rFonts w:ascii="Times New Roman" w:hAnsi="Times New Roman" w:cs="Times New Roman"/>
          <w:sz w:val="24"/>
          <w:szCs w:val="24"/>
          <w:lang w:val="en-ID"/>
        </w:rPr>
        <w:t>Sintesis</w:t>
      </w:r>
      <w:r w:rsidR="00167275" w:rsidRPr="00926C99">
        <w:rPr>
          <w:rFonts w:ascii="Times New Roman" w:hAnsi="Times New Roman" w:cs="Times New Roman"/>
          <w:sz w:val="24"/>
          <w:szCs w:val="24"/>
          <w:lang w:val="en-ID"/>
        </w:rPr>
        <w:t xml:space="preserve">  studi  dan  menilai  heterogenitas  di  antara  temuan</w:t>
      </w:r>
      <w:r w:rsidR="009F5D54" w:rsidRPr="00926C99">
        <w:rPr>
          <w:rFonts w:ascii="Times New Roman" w:hAnsi="Times New Roman" w:cs="Times New Roman"/>
          <w:sz w:val="24"/>
          <w:szCs w:val="24"/>
          <w:lang w:val="en-ID"/>
        </w:rPr>
        <w:t xml:space="preserve"> penel</w:t>
      </w:r>
      <w:r>
        <w:rPr>
          <w:rFonts w:ascii="Times New Roman" w:hAnsi="Times New Roman" w:cs="Times New Roman"/>
          <w:sz w:val="24"/>
          <w:szCs w:val="24"/>
          <w:lang w:val="en-ID"/>
        </w:rPr>
        <w:t>itian;  7)  Diseminasi  hasil review.  Langkah</w:t>
      </w:r>
      <w:r w:rsidR="009F5D54" w:rsidRPr="00926C99">
        <w:rPr>
          <w:rFonts w:ascii="Times New Roman" w:hAnsi="Times New Roman" w:cs="Times New Roman"/>
          <w:sz w:val="24"/>
          <w:szCs w:val="24"/>
          <w:lang w:val="en-ID"/>
        </w:rPr>
        <w:t xml:space="preserve"> ini  digunakan  penulis  </w:t>
      </w:r>
      <w:r>
        <w:rPr>
          <w:rFonts w:ascii="Times New Roman" w:hAnsi="Times New Roman" w:cs="Times New Roman"/>
          <w:sz w:val="24"/>
          <w:szCs w:val="24"/>
          <w:lang w:val="en-ID"/>
        </w:rPr>
        <w:t>untuk  memberikan  pemahaman, pengembangan</w:t>
      </w:r>
      <w:r w:rsidR="009F5D54" w:rsidRPr="00926C99">
        <w:rPr>
          <w:rFonts w:ascii="Times New Roman" w:hAnsi="Times New Roman" w:cs="Times New Roman"/>
          <w:sz w:val="24"/>
          <w:szCs w:val="24"/>
          <w:lang w:val="en-ID"/>
        </w:rPr>
        <w:t xml:space="preserve"> teori,</w:t>
      </w:r>
      <w:r>
        <w:rPr>
          <w:rFonts w:ascii="Times New Roman" w:hAnsi="Times New Roman" w:cs="Times New Roman"/>
          <w:sz w:val="24"/>
          <w:szCs w:val="24"/>
          <w:lang w:val="en-ID"/>
        </w:rPr>
        <w:t xml:space="preserve"> menyajikan</w:t>
      </w:r>
      <w:r w:rsidR="009F5D54" w:rsidRPr="00926C99">
        <w:rPr>
          <w:rFonts w:ascii="Times New Roman" w:hAnsi="Times New Roman" w:cs="Times New Roman"/>
          <w:sz w:val="24"/>
          <w:szCs w:val="24"/>
          <w:lang w:val="en-ID"/>
        </w:rPr>
        <w:t xml:space="preserve">  fakta  </w:t>
      </w:r>
      <w:r>
        <w:rPr>
          <w:rFonts w:ascii="Times New Roman" w:hAnsi="Times New Roman" w:cs="Times New Roman"/>
          <w:sz w:val="24"/>
          <w:szCs w:val="24"/>
          <w:lang w:val="en-ID"/>
        </w:rPr>
        <w:t xml:space="preserve">dalam </w:t>
      </w:r>
      <w:r w:rsidR="009F5D54" w:rsidRPr="00926C99">
        <w:rPr>
          <w:rFonts w:ascii="Times New Roman" w:hAnsi="Times New Roman" w:cs="Times New Roman"/>
          <w:sz w:val="24"/>
          <w:szCs w:val="24"/>
          <w:lang w:val="en-ID"/>
        </w:rPr>
        <w:t xml:space="preserve">literatur  dan  </w:t>
      </w:r>
      <w:r w:rsidR="009F5D54" w:rsidRPr="00926C99">
        <w:rPr>
          <w:rFonts w:ascii="Times New Roman" w:hAnsi="Times New Roman" w:cs="Times New Roman"/>
          <w:sz w:val="24"/>
          <w:szCs w:val="24"/>
          <w:lang w:val="en-ID"/>
        </w:rPr>
        <w:lastRenderedPageBreak/>
        <w:t>mencari  jalan  untuk    menjawab    pertanyaan    pen</w:t>
      </w:r>
      <w:r>
        <w:rPr>
          <w:rFonts w:ascii="Times New Roman" w:hAnsi="Times New Roman" w:cs="Times New Roman"/>
          <w:sz w:val="24"/>
          <w:szCs w:val="24"/>
          <w:lang w:val="en-ID"/>
        </w:rPr>
        <w:t>elitian (</w:t>
      </w:r>
      <w:r w:rsidR="005071AE" w:rsidRPr="00926C99">
        <w:rPr>
          <w:rFonts w:ascii="Times New Roman" w:hAnsi="Times New Roman" w:cs="Times New Roman"/>
          <w:sz w:val="24"/>
          <w:szCs w:val="24"/>
          <w:lang w:val="en-ID"/>
        </w:rPr>
        <w:fldChar w:fldCharType="begin" w:fldLock="1"/>
      </w:r>
      <w:r w:rsidR="00A61D4D" w:rsidRPr="00926C99">
        <w:rPr>
          <w:rFonts w:ascii="Times New Roman" w:hAnsi="Times New Roman" w:cs="Times New Roman"/>
          <w:sz w:val="24"/>
          <w:szCs w:val="24"/>
          <w:lang w:val="en-ID"/>
        </w:rPr>
        <w:instrText>ADDIN CSL_CITATION {"citationItems":[{"id":"ITEM-1","itemData":{"abstract":"… It was found that the employees’ awareness regarding the performance appraisal system was … It was found that the performance appraisal and competency-based management directly … variables that came across through which performance appraisal impacts employees work …","author":[{"dropping-particle":"","family":"Sahay","given":"U","non-dropping-particle":"","parse-names":false,"suffix":""},{"dropping-particle":"","family":"Kaur","given":"G","non-dropping-particle":"","parse-names":false,"suffix":""}],"container-title":"Psychology and Education Journal","id":"ITEM-1","issued":{"date-parts":[["2021"]]},"publisher":"psychologyandeducation.net","title":"A Systematic Review Of The Impact Of Performance Appraisal Systems And Competency Management Framework On The Performance of Employees In The Telecom …","type":"article-journal"},"uris":["http://www.mendeley.com/documents/?uuid=d7f6a8d1-9fc6-4f17-b011-d52cef57ac71"]}],"mendeley":{"formattedCitation":"(Sahay &amp; Kaur, 2021)","plainTextFormattedCitation":"(Sahay &amp; Kaur, 2021)","previouslyFormattedCitation":"(Sahay &amp; Kaur, 2021)"},"properties":{"noteIndex":0},"schema":"https://github.com/citation-style-language/schema/raw/master/csl-citation.json"}</w:instrText>
      </w:r>
      <w:r w:rsidR="005071AE" w:rsidRPr="00926C99">
        <w:rPr>
          <w:rFonts w:ascii="Times New Roman" w:hAnsi="Times New Roman" w:cs="Times New Roman"/>
          <w:sz w:val="24"/>
          <w:szCs w:val="24"/>
          <w:lang w:val="en-ID"/>
        </w:rPr>
        <w:fldChar w:fldCharType="separate"/>
      </w:r>
      <w:r w:rsidR="005071AE" w:rsidRPr="00926C99">
        <w:rPr>
          <w:rFonts w:ascii="Times New Roman" w:hAnsi="Times New Roman" w:cs="Times New Roman"/>
          <w:noProof/>
          <w:sz w:val="24"/>
          <w:szCs w:val="24"/>
          <w:lang w:val="en-ID"/>
        </w:rPr>
        <w:t>Sahay &amp; Kaur, 2021)</w:t>
      </w:r>
      <w:r w:rsidR="005071AE" w:rsidRPr="00926C99">
        <w:rPr>
          <w:rFonts w:ascii="Times New Roman" w:hAnsi="Times New Roman" w:cs="Times New Roman"/>
          <w:sz w:val="24"/>
          <w:szCs w:val="24"/>
          <w:lang w:val="en-ID"/>
        </w:rPr>
        <w:fldChar w:fldCharType="end"/>
      </w:r>
      <w:r>
        <w:rPr>
          <w:rFonts w:ascii="Times New Roman" w:hAnsi="Times New Roman" w:cs="Times New Roman"/>
          <w:sz w:val="24"/>
          <w:szCs w:val="24"/>
          <w:lang w:val="en-ID"/>
        </w:rPr>
        <w:t>.</w:t>
      </w:r>
      <w:r w:rsidR="00FF5796" w:rsidRPr="00926C99">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Artikel yang </w:t>
      </w:r>
      <w:r w:rsidR="009F5D54" w:rsidRPr="00926C99">
        <w:rPr>
          <w:rFonts w:ascii="Times New Roman" w:hAnsi="Times New Roman" w:cs="Times New Roman"/>
          <w:sz w:val="24"/>
          <w:szCs w:val="24"/>
          <w:lang w:val="en-ID"/>
        </w:rPr>
        <w:t xml:space="preserve">digunakan </w:t>
      </w:r>
      <w:r>
        <w:rPr>
          <w:rFonts w:ascii="Times New Roman" w:hAnsi="Times New Roman" w:cs="Times New Roman"/>
          <w:sz w:val="24"/>
          <w:szCs w:val="24"/>
          <w:lang w:val="en-ID"/>
        </w:rPr>
        <w:t xml:space="preserve">adalah </w:t>
      </w:r>
      <w:r w:rsidR="009F5D54" w:rsidRPr="00926C99">
        <w:rPr>
          <w:rFonts w:ascii="Times New Roman" w:hAnsi="Times New Roman" w:cs="Times New Roman"/>
          <w:sz w:val="24"/>
          <w:szCs w:val="24"/>
          <w:lang w:val="en-ID"/>
        </w:rPr>
        <w:t xml:space="preserve">artikel jurnal internasional </w:t>
      </w:r>
      <w:r w:rsidR="00FF5796" w:rsidRPr="00926C99">
        <w:rPr>
          <w:rFonts w:ascii="Times New Roman" w:hAnsi="Times New Roman" w:cs="Times New Roman"/>
          <w:sz w:val="24"/>
          <w:szCs w:val="24"/>
          <w:lang w:val="en-ID"/>
        </w:rPr>
        <w:t>maupun nasional.</w:t>
      </w:r>
    </w:p>
    <w:p w14:paraId="68DF8B06" w14:textId="77777777" w:rsidR="00C44FC1" w:rsidRPr="00CA2F69" w:rsidRDefault="00C44FC1" w:rsidP="00885AC2">
      <w:pPr>
        <w:pStyle w:val="Heading1"/>
        <w:keepNext w:val="0"/>
        <w:keepLines w:val="0"/>
        <w:widowControl w:val="0"/>
        <w:numPr>
          <w:ilvl w:val="0"/>
          <w:numId w:val="8"/>
        </w:numPr>
        <w:tabs>
          <w:tab w:val="left" w:pos="0"/>
          <w:tab w:val="left" w:pos="472"/>
        </w:tabs>
        <w:autoSpaceDE w:val="0"/>
        <w:autoSpaceDN w:val="0"/>
        <w:spacing w:before="6"/>
        <w:ind w:hanging="361"/>
        <w:jc w:val="both"/>
        <w:rPr>
          <w:rFonts w:asciiTheme="majorBidi" w:hAnsiTheme="majorBidi"/>
          <w:b w:val="0"/>
          <w:color w:val="auto"/>
          <w:sz w:val="24"/>
          <w:szCs w:val="24"/>
          <w:lang w:val="id-ID"/>
        </w:rPr>
      </w:pPr>
      <w:r w:rsidRPr="00CA2F69">
        <w:rPr>
          <w:rFonts w:asciiTheme="majorBidi" w:hAnsiTheme="majorBidi"/>
          <w:b w:val="0"/>
          <w:color w:val="auto"/>
          <w:sz w:val="24"/>
          <w:szCs w:val="24"/>
          <w:lang w:val="id-ID"/>
        </w:rPr>
        <w:t>Kriteria inklusi dan</w:t>
      </w:r>
      <w:r w:rsidRPr="00CA2F69">
        <w:rPr>
          <w:rFonts w:asciiTheme="majorBidi" w:hAnsiTheme="majorBidi"/>
          <w:b w:val="0"/>
          <w:color w:val="auto"/>
          <w:spacing w:val="1"/>
          <w:sz w:val="24"/>
          <w:szCs w:val="24"/>
          <w:lang w:val="id-ID"/>
        </w:rPr>
        <w:t xml:space="preserve"> </w:t>
      </w:r>
      <w:r w:rsidRPr="00CA2F69">
        <w:rPr>
          <w:rFonts w:asciiTheme="majorBidi" w:hAnsiTheme="majorBidi"/>
          <w:b w:val="0"/>
          <w:color w:val="auto"/>
          <w:sz w:val="24"/>
          <w:szCs w:val="24"/>
          <w:lang w:val="id-ID"/>
        </w:rPr>
        <w:t>ek</w:t>
      </w:r>
      <w:r w:rsidRPr="00CA2F69">
        <w:rPr>
          <w:rFonts w:asciiTheme="majorBidi" w:hAnsiTheme="majorBidi"/>
          <w:b w:val="0"/>
          <w:color w:val="auto"/>
          <w:sz w:val="24"/>
          <w:szCs w:val="24"/>
        </w:rPr>
        <w:t>sk</w:t>
      </w:r>
      <w:r w:rsidRPr="00CA2F69">
        <w:rPr>
          <w:rFonts w:asciiTheme="majorBidi" w:hAnsiTheme="majorBidi"/>
          <w:b w:val="0"/>
          <w:color w:val="auto"/>
          <w:sz w:val="24"/>
          <w:szCs w:val="24"/>
          <w:lang w:val="id-ID"/>
        </w:rPr>
        <w:t>lusi</w:t>
      </w:r>
    </w:p>
    <w:p w14:paraId="145B3EB1" w14:textId="77777777" w:rsidR="00C44FC1" w:rsidRPr="00CA2F69" w:rsidRDefault="00C44FC1" w:rsidP="00885AC2">
      <w:pPr>
        <w:pStyle w:val="ListParagraph"/>
        <w:widowControl w:val="0"/>
        <w:numPr>
          <w:ilvl w:val="1"/>
          <w:numId w:val="8"/>
        </w:numPr>
        <w:tabs>
          <w:tab w:val="left" w:pos="0"/>
          <w:tab w:val="left" w:pos="540"/>
        </w:tabs>
        <w:autoSpaceDE w:val="0"/>
        <w:autoSpaceDN w:val="0"/>
        <w:spacing w:after="0"/>
        <w:ind w:hanging="561"/>
        <w:contextualSpacing w:val="0"/>
        <w:jc w:val="both"/>
        <w:rPr>
          <w:rFonts w:asciiTheme="majorBidi" w:hAnsiTheme="majorBidi" w:cstheme="majorBidi"/>
          <w:sz w:val="24"/>
          <w:szCs w:val="24"/>
          <w:lang w:val="id-ID"/>
        </w:rPr>
      </w:pPr>
      <w:r w:rsidRPr="00CA2F69">
        <w:rPr>
          <w:rFonts w:asciiTheme="majorBidi" w:hAnsiTheme="majorBidi" w:cstheme="majorBidi"/>
          <w:sz w:val="24"/>
          <w:szCs w:val="24"/>
          <w:lang w:val="id-ID"/>
        </w:rPr>
        <w:t>Tipe</w:t>
      </w:r>
      <w:r w:rsidRPr="00CA2F69">
        <w:rPr>
          <w:rFonts w:asciiTheme="majorBidi" w:hAnsiTheme="majorBidi" w:cstheme="majorBidi"/>
          <w:spacing w:val="-2"/>
          <w:sz w:val="24"/>
          <w:szCs w:val="24"/>
          <w:lang w:val="id-ID"/>
        </w:rPr>
        <w:t xml:space="preserve"> </w:t>
      </w:r>
      <w:r w:rsidRPr="00CA2F69">
        <w:rPr>
          <w:rFonts w:asciiTheme="majorBidi" w:hAnsiTheme="majorBidi" w:cstheme="majorBidi"/>
          <w:sz w:val="24"/>
          <w:szCs w:val="24"/>
          <w:lang w:val="id-ID"/>
        </w:rPr>
        <w:t>Studi</w:t>
      </w:r>
    </w:p>
    <w:p w14:paraId="0B80CB52" w14:textId="77777777" w:rsidR="00C44FC1" w:rsidRPr="00CA2F69" w:rsidRDefault="00C44FC1" w:rsidP="00885AC2">
      <w:pPr>
        <w:pStyle w:val="BodyText"/>
        <w:tabs>
          <w:tab w:val="left" w:pos="0"/>
          <w:tab w:val="left" w:pos="540"/>
        </w:tabs>
        <w:spacing w:line="276" w:lineRule="auto"/>
        <w:ind w:left="540" w:right="165"/>
        <w:jc w:val="both"/>
        <w:rPr>
          <w:rFonts w:asciiTheme="majorBidi" w:hAnsiTheme="majorBidi" w:cstheme="majorBidi"/>
          <w:lang w:val="id-ID"/>
        </w:rPr>
      </w:pPr>
      <w:r w:rsidRPr="00CA2F69">
        <w:rPr>
          <w:rFonts w:asciiTheme="majorBidi" w:hAnsiTheme="majorBidi" w:cstheme="majorBidi"/>
        </w:rPr>
        <w:t xml:space="preserve">Tipe </w:t>
      </w:r>
      <w:r w:rsidRPr="00CA2F69">
        <w:rPr>
          <w:rFonts w:asciiTheme="majorBidi" w:hAnsiTheme="majorBidi" w:cstheme="majorBidi"/>
          <w:lang w:val="id-ID"/>
        </w:rPr>
        <w:t>penelitian yang diambil dalam penulusuran ilmiah ini adalah studi analisis korelasi,</w:t>
      </w:r>
      <w:r w:rsidRPr="00CA2F69">
        <w:rPr>
          <w:rFonts w:asciiTheme="majorBidi" w:hAnsiTheme="majorBidi" w:cstheme="majorBidi"/>
        </w:rPr>
        <w:t xml:space="preserve"> </w:t>
      </w:r>
      <w:r w:rsidRPr="00CA2F69">
        <w:rPr>
          <w:rFonts w:asciiTheme="majorBidi" w:hAnsiTheme="majorBidi" w:cstheme="majorBidi"/>
          <w:lang w:val="id-ID"/>
        </w:rPr>
        <w:t>analisis komparasi, kualitatif studi.</w:t>
      </w:r>
    </w:p>
    <w:p w14:paraId="6704B30C" w14:textId="77777777" w:rsidR="00C44FC1" w:rsidRPr="00CA2F69" w:rsidRDefault="00C44FC1" w:rsidP="00885AC2">
      <w:pPr>
        <w:pStyle w:val="Heading1"/>
        <w:keepNext w:val="0"/>
        <w:keepLines w:val="0"/>
        <w:widowControl w:val="0"/>
        <w:numPr>
          <w:ilvl w:val="1"/>
          <w:numId w:val="8"/>
        </w:numPr>
        <w:tabs>
          <w:tab w:val="left" w:pos="0"/>
          <w:tab w:val="left" w:pos="540"/>
        </w:tabs>
        <w:autoSpaceDE w:val="0"/>
        <w:autoSpaceDN w:val="0"/>
        <w:spacing w:before="5"/>
        <w:ind w:hanging="561"/>
        <w:jc w:val="both"/>
        <w:rPr>
          <w:rFonts w:asciiTheme="majorBidi" w:hAnsiTheme="majorBidi"/>
          <w:b w:val="0"/>
          <w:color w:val="auto"/>
          <w:sz w:val="24"/>
          <w:szCs w:val="24"/>
          <w:lang w:val="id-ID"/>
        </w:rPr>
      </w:pPr>
      <w:r w:rsidRPr="00CA2F69">
        <w:rPr>
          <w:rFonts w:asciiTheme="majorBidi" w:hAnsiTheme="majorBidi"/>
          <w:b w:val="0"/>
          <w:color w:val="auto"/>
          <w:sz w:val="24"/>
          <w:szCs w:val="24"/>
          <w:lang w:val="id-ID"/>
        </w:rPr>
        <w:t>Tipe</w:t>
      </w:r>
      <w:r w:rsidRPr="00CA2F69">
        <w:rPr>
          <w:rFonts w:asciiTheme="majorBidi" w:hAnsiTheme="majorBidi"/>
          <w:b w:val="0"/>
          <w:color w:val="auto"/>
          <w:spacing w:val="-2"/>
          <w:sz w:val="24"/>
          <w:szCs w:val="24"/>
          <w:lang w:val="id-ID"/>
        </w:rPr>
        <w:t xml:space="preserve"> </w:t>
      </w:r>
      <w:r w:rsidRPr="00CA2F69">
        <w:rPr>
          <w:rFonts w:asciiTheme="majorBidi" w:hAnsiTheme="majorBidi"/>
          <w:b w:val="0"/>
          <w:color w:val="auto"/>
          <w:sz w:val="24"/>
          <w:szCs w:val="24"/>
          <w:lang w:val="id-ID"/>
        </w:rPr>
        <w:t>intervensi</w:t>
      </w:r>
    </w:p>
    <w:p w14:paraId="3A55BE48" w14:textId="77777777" w:rsidR="00C44FC1" w:rsidRPr="00CA2F69" w:rsidRDefault="00C44FC1" w:rsidP="00885AC2">
      <w:pPr>
        <w:pStyle w:val="BodyText"/>
        <w:tabs>
          <w:tab w:val="left" w:pos="0"/>
          <w:tab w:val="left" w:pos="540"/>
        </w:tabs>
        <w:spacing w:line="276" w:lineRule="auto"/>
        <w:ind w:left="540" w:right="173"/>
        <w:jc w:val="both"/>
        <w:rPr>
          <w:rFonts w:asciiTheme="majorBidi" w:hAnsiTheme="majorBidi" w:cstheme="majorBidi"/>
          <w:lang w:val="id-ID"/>
        </w:rPr>
      </w:pPr>
      <w:r w:rsidRPr="00CA2F69">
        <w:rPr>
          <w:rFonts w:asciiTheme="majorBidi" w:hAnsiTheme="majorBidi" w:cstheme="majorBidi"/>
          <w:lang w:val="id-ID"/>
        </w:rPr>
        <w:t xml:space="preserve">Intervensi </w:t>
      </w:r>
      <w:r w:rsidR="00725796" w:rsidRPr="00CA2F69">
        <w:rPr>
          <w:rFonts w:asciiTheme="majorBidi" w:hAnsiTheme="majorBidi" w:cstheme="majorBidi"/>
          <w:lang w:val="id-ID"/>
        </w:rPr>
        <w:t>yang ditelaah pada penelusura</w:t>
      </w:r>
      <w:r w:rsidRPr="00CA2F69">
        <w:rPr>
          <w:rFonts w:asciiTheme="majorBidi" w:hAnsiTheme="majorBidi" w:cstheme="majorBidi"/>
          <w:lang w:val="id-ID"/>
        </w:rPr>
        <w:t xml:space="preserve">n ilmiah ini </w:t>
      </w:r>
      <w:r w:rsidRPr="00CA2F69">
        <w:rPr>
          <w:rFonts w:asciiTheme="majorBidi" w:hAnsiTheme="majorBidi" w:cstheme="majorBidi"/>
        </w:rPr>
        <w:t>terkait</w:t>
      </w:r>
      <w:r w:rsidRPr="00CA2F69">
        <w:rPr>
          <w:rFonts w:asciiTheme="majorBidi" w:hAnsiTheme="majorBidi" w:cstheme="majorBidi"/>
          <w:lang w:val="id-ID"/>
        </w:rPr>
        <w:t xml:space="preserve"> </w:t>
      </w:r>
      <w:r w:rsidRPr="00CA2F69">
        <w:rPr>
          <w:rFonts w:asciiTheme="majorBidi" w:hAnsiTheme="majorBidi" w:cstheme="majorBidi"/>
        </w:rPr>
        <w:t xml:space="preserve">kinerja karyawan dan </w:t>
      </w:r>
      <w:r w:rsidR="00080125" w:rsidRPr="00CA2F69">
        <w:rPr>
          <w:rFonts w:asciiTheme="majorBidi" w:hAnsiTheme="majorBidi" w:cstheme="majorBidi"/>
        </w:rPr>
        <w:t>penilaian kerja berbasis kompetensi</w:t>
      </w:r>
    </w:p>
    <w:p w14:paraId="0671B1B7" w14:textId="77777777" w:rsidR="00C44FC1" w:rsidRPr="00CA2F69" w:rsidRDefault="00C44FC1" w:rsidP="00885AC2">
      <w:pPr>
        <w:pStyle w:val="Heading1"/>
        <w:keepNext w:val="0"/>
        <w:keepLines w:val="0"/>
        <w:widowControl w:val="0"/>
        <w:numPr>
          <w:ilvl w:val="1"/>
          <w:numId w:val="8"/>
        </w:numPr>
        <w:tabs>
          <w:tab w:val="left" w:pos="0"/>
          <w:tab w:val="left" w:pos="540"/>
        </w:tabs>
        <w:autoSpaceDE w:val="0"/>
        <w:autoSpaceDN w:val="0"/>
        <w:spacing w:before="3"/>
        <w:ind w:hanging="561"/>
        <w:jc w:val="both"/>
        <w:rPr>
          <w:rFonts w:asciiTheme="majorBidi" w:hAnsiTheme="majorBidi"/>
          <w:b w:val="0"/>
          <w:color w:val="auto"/>
          <w:sz w:val="24"/>
          <w:szCs w:val="24"/>
          <w:lang w:val="id-ID"/>
        </w:rPr>
      </w:pPr>
      <w:r w:rsidRPr="00CA2F69">
        <w:rPr>
          <w:rFonts w:asciiTheme="majorBidi" w:hAnsiTheme="majorBidi"/>
          <w:b w:val="0"/>
          <w:color w:val="auto"/>
          <w:sz w:val="24"/>
          <w:szCs w:val="24"/>
          <w:lang w:val="id-ID"/>
        </w:rPr>
        <w:t>Hasil Ukur</w:t>
      </w:r>
    </w:p>
    <w:p w14:paraId="52BB7FFD" w14:textId="77777777" w:rsidR="00C44FC1" w:rsidRPr="00CA2F69" w:rsidRDefault="00C44FC1" w:rsidP="00885AC2">
      <w:pPr>
        <w:pStyle w:val="BodyText"/>
        <w:tabs>
          <w:tab w:val="left" w:pos="0"/>
          <w:tab w:val="left" w:pos="540"/>
        </w:tabs>
        <w:spacing w:line="276" w:lineRule="auto"/>
        <w:ind w:left="540" w:right="173"/>
        <w:jc w:val="both"/>
        <w:rPr>
          <w:rFonts w:asciiTheme="majorBidi" w:hAnsiTheme="majorBidi" w:cstheme="majorBidi"/>
        </w:rPr>
      </w:pPr>
      <w:r w:rsidRPr="00CA2F69">
        <w:rPr>
          <w:rFonts w:asciiTheme="majorBidi" w:hAnsiTheme="majorBidi" w:cstheme="majorBidi"/>
          <w:i/>
          <w:lang w:val="id-ID"/>
        </w:rPr>
        <w:t xml:space="preserve">Outcome </w:t>
      </w:r>
      <w:r w:rsidRPr="00CA2F69">
        <w:rPr>
          <w:rFonts w:asciiTheme="majorBidi" w:hAnsiTheme="majorBidi" w:cstheme="majorBidi"/>
          <w:lang w:val="id-ID"/>
        </w:rPr>
        <w:t xml:space="preserve">yang di ukur dalam penulusuran ilmiah ini adalah </w:t>
      </w:r>
      <w:r w:rsidR="00080125" w:rsidRPr="00CA2F69">
        <w:rPr>
          <w:rFonts w:asciiTheme="majorBidi" w:hAnsiTheme="majorBidi" w:cstheme="majorBidi"/>
        </w:rPr>
        <w:t>kinerja karyawan dan penilaian kerja berbasis kompetensi</w:t>
      </w:r>
    </w:p>
    <w:p w14:paraId="28160A78" w14:textId="77777777" w:rsidR="00C44FC1" w:rsidRPr="00926C99" w:rsidRDefault="00C44FC1" w:rsidP="00885AC2">
      <w:pPr>
        <w:pStyle w:val="Heading1"/>
        <w:keepNext w:val="0"/>
        <w:keepLines w:val="0"/>
        <w:widowControl w:val="0"/>
        <w:numPr>
          <w:ilvl w:val="0"/>
          <w:numId w:val="8"/>
        </w:numPr>
        <w:tabs>
          <w:tab w:val="left" w:pos="0"/>
          <w:tab w:val="left" w:pos="472"/>
        </w:tabs>
        <w:autoSpaceDE w:val="0"/>
        <w:autoSpaceDN w:val="0"/>
        <w:spacing w:before="6" w:after="120"/>
        <w:ind w:hanging="361"/>
        <w:jc w:val="both"/>
        <w:rPr>
          <w:rFonts w:asciiTheme="majorBidi" w:hAnsiTheme="majorBidi"/>
          <w:color w:val="auto"/>
          <w:sz w:val="24"/>
          <w:szCs w:val="24"/>
          <w:lang w:val="id-ID"/>
        </w:rPr>
      </w:pPr>
      <w:r w:rsidRPr="00926C99">
        <w:rPr>
          <w:rFonts w:asciiTheme="majorBidi" w:hAnsiTheme="majorBidi"/>
          <w:color w:val="auto"/>
          <w:sz w:val="24"/>
          <w:szCs w:val="24"/>
          <w:lang w:val="id-ID"/>
        </w:rPr>
        <w:t>Strategi pencarian literatur</w:t>
      </w:r>
    </w:p>
    <w:p w14:paraId="38E76550" w14:textId="77777777" w:rsidR="00C44FC1" w:rsidRPr="00926C99" w:rsidRDefault="00C44FC1" w:rsidP="00885AC2">
      <w:pPr>
        <w:pStyle w:val="BodyText"/>
        <w:tabs>
          <w:tab w:val="left" w:pos="0"/>
        </w:tabs>
        <w:spacing w:after="120" w:line="276" w:lineRule="auto"/>
        <w:ind w:right="173" w:firstLine="540"/>
        <w:jc w:val="both"/>
        <w:rPr>
          <w:rFonts w:asciiTheme="majorBidi" w:hAnsiTheme="majorBidi" w:cstheme="majorBidi"/>
        </w:rPr>
      </w:pPr>
      <w:r w:rsidRPr="00926C99">
        <w:rPr>
          <w:rFonts w:asciiTheme="majorBidi" w:hAnsiTheme="majorBidi" w:cstheme="majorBidi"/>
          <w:lang w:val="id-ID"/>
        </w:rPr>
        <w:t xml:space="preserve">Penelusuran artikel </w:t>
      </w:r>
      <w:r w:rsidR="00080125" w:rsidRPr="00926C99">
        <w:rPr>
          <w:rFonts w:asciiTheme="majorBidi" w:hAnsiTheme="majorBidi" w:cstheme="majorBidi"/>
        </w:rPr>
        <w:t xml:space="preserve">jurnal dari internet dengan menggunakan source </w:t>
      </w:r>
      <w:r w:rsidRPr="00926C99">
        <w:rPr>
          <w:rFonts w:asciiTheme="majorBidi" w:hAnsiTheme="majorBidi" w:cstheme="majorBidi"/>
          <w:lang w:val="id-ID"/>
        </w:rPr>
        <w:t xml:space="preserve">pada </w:t>
      </w:r>
      <w:r w:rsidR="00080125" w:rsidRPr="00926C99">
        <w:rPr>
          <w:rFonts w:asciiTheme="majorBidi" w:hAnsiTheme="majorBidi" w:cstheme="majorBidi"/>
          <w:i/>
        </w:rPr>
        <w:t>google</w:t>
      </w:r>
      <w:r w:rsidRPr="00926C99">
        <w:rPr>
          <w:rFonts w:asciiTheme="majorBidi" w:hAnsiTheme="majorBidi" w:cstheme="majorBidi"/>
          <w:i/>
          <w:lang w:val="id-ID"/>
        </w:rPr>
        <w:t xml:space="preserve"> search</w:t>
      </w:r>
      <w:r w:rsidR="00080125" w:rsidRPr="00926C99">
        <w:rPr>
          <w:rFonts w:asciiTheme="majorBidi" w:hAnsiTheme="majorBidi" w:cstheme="majorBidi"/>
          <w:i/>
        </w:rPr>
        <w:t xml:space="preserve"> &amp; scholar</w:t>
      </w:r>
      <w:r w:rsidRPr="00926C99">
        <w:rPr>
          <w:rFonts w:asciiTheme="majorBidi" w:hAnsiTheme="majorBidi" w:cstheme="majorBidi"/>
          <w:i/>
          <w:spacing w:val="-3"/>
          <w:lang w:val="id-ID"/>
        </w:rPr>
        <w:t xml:space="preserve">, </w:t>
      </w:r>
      <w:r w:rsidRPr="00926C99">
        <w:rPr>
          <w:rFonts w:asciiTheme="majorBidi" w:hAnsiTheme="majorBidi" w:cstheme="majorBidi"/>
          <w:i/>
        </w:rPr>
        <w:t>Crosreff</w:t>
      </w:r>
      <w:r w:rsidRPr="00926C99">
        <w:rPr>
          <w:rFonts w:asciiTheme="majorBidi" w:hAnsiTheme="majorBidi" w:cstheme="majorBidi"/>
          <w:i/>
          <w:lang w:val="id-ID"/>
        </w:rPr>
        <w:t>, P</w:t>
      </w:r>
      <w:r w:rsidR="00080125" w:rsidRPr="00926C99">
        <w:rPr>
          <w:rFonts w:asciiTheme="majorBidi" w:hAnsiTheme="majorBidi" w:cstheme="majorBidi"/>
          <w:i/>
        </w:rPr>
        <w:t>ub-med</w:t>
      </w:r>
      <w:r w:rsidRPr="00926C99">
        <w:rPr>
          <w:rFonts w:asciiTheme="majorBidi" w:hAnsiTheme="majorBidi" w:cstheme="majorBidi"/>
          <w:i/>
          <w:lang w:val="id-ID"/>
        </w:rPr>
        <w:t xml:space="preserve"> dan </w:t>
      </w:r>
      <w:r w:rsidRPr="00926C99">
        <w:rPr>
          <w:rFonts w:asciiTheme="majorBidi" w:hAnsiTheme="majorBidi" w:cstheme="majorBidi"/>
          <w:i/>
        </w:rPr>
        <w:t xml:space="preserve">Scopus </w:t>
      </w:r>
      <w:r w:rsidRPr="00926C99">
        <w:rPr>
          <w:rFonts w:asciiTheme="majorBidi" w:hAnsiTheme="majorBidi" w:cstheme="majorBidi"/>
          <w:lang w:val="id-ID"/>
        </w:rPr>
        <w:t>me</w:t>
      </w:r>
      <w:r w:rsidR="00080125" w:rsidRPr="00926C99">
        <w:rPr>
          <w:rFonts w:asciiTheme="majorBidi" w:hAnsiTheme="majorBidi" w:cstheme="majorBidi"/>
        </w:rPr>
        <w:t>lalui</w:t>
      </w:r>
      <w:r w:rsidR="00725796">
        <w:rPr>
          <w:rFonts w:asciiTheme="majorBidi" w:hAnsiTheme="majorBidi" w:cstheme="majorBidi"/>
          <w:lang w:val="id-ID"/>
        </w:rPr>
        <w:t xml:space="preserve"> kata kunci yang dipilih yaitu</w:t>
      </w:r>
      <w:r w:rsidRPr="00926C99">
        <w:rPr>
          <w:rFonts w:asciiTheme="majorBidi" w:hAnsiTheme="majorBidi" w:cstheme="majorBidi"/>
          <w:lang w:val="id-ID"/>
        </w:rPr>
        <w:t xml:space="preserve"> : </w:t>
      </w:r>
      <w:r w:rsidR="00080125" w:rsidRPr="00926C99">
        <w:rPr>
          <w:rFonts w:asciiTheme="majorBidi" w:hAnsiTheme="majorBidi" w:cstheme="majorBidi"/>
        </w:rPr>
        <w:t>kinerja karyawan dan penilaian kerja berbasis kompetensi</w:t>
      </w:r>
      <w:r w:rsidRPr="00926C99">
        <w:rPr>
          <w:rFonts w:asciiTheme="majorBidi" w:hAnsiTheme="majorBidi" w:cstheme="majorBidi"/>
          <w:lang w:val="id-ID"/>
        </w:rPr>
        <w:t xml:space="preserve">. Artikel yang sesuai dengan kriteria inklusi dan eksklusi </w:t>
      </w:r>
      <w:r w:rsidR="003703CD">
        <w:rPr>
          <w:rFonts w:asciiTheme="majorBidi" w:hAnsiTheme="majorBidi" w:cstheme="majorBidi"/>
          <w:lang w:val="en-ID"/>
        </w:rPr>
        <w:t xml:space="preserve">dilakukan </w:t>
      </w:r>
      <w:r w:rsidRPr="00926C99">
        <w:rPr>
          <w:rFonts w:asciiTheme="majorBidi" w:hAnsiTheme="majorBidi" w:cstheme="majorBidi"/>
          <w:lang w:val="id-ID"/>
        </w:rPr>
        <w:t xml:space="preserve">analisis. </w:t>
      </w:r>
      <w:r w:rsidR="003703CD">
        <w:rPr>
          <w:rFonts w:asciiTheme="majorBidi" w:hAnsiTheme="majorBidi" w:cstheme="majorBidi"/>
          <w:lang w:val="en-ID"/>
        </w:rPr>
        <w:t>Artikel yang digunakan adalah artikel yang dipublikasikan t</w:t>
      </w:r>
      <w:r w:rsidRPr="00926C99">
        <w:rPr>
          <w:rFonts w:asciiTheme="majorBidi" w:hAnsiTheme="majorBidi" w:cstheme="majorBidi"/>
          <w:lang w:val="id-ID"/>
        </w:rPr>
        <w:t>ahun 201</w:t>
      </w:r>
      <w:r w:rsidRPr="00926C99">
        <w:rPr>
          <w:rFonts w:asciiTheme="majorBidi" w:hAnsiTheme="majorBidi" w:cstheme="majorBidi"/>
        </w:rPr>
        <w:t>0</w:t>
      </w:r>
      <w:r w:rsidRPr="00926C99">
        <w:rPr>
          <w:rFonts w:asciiTheme="majorBidi" w:hAnsiTheme="majorBidi" w:cstheme="majorBidi"/>
          <w:lang w:val="id-ID"/>
        </w:rPr>
        <w:t>-20</w:t>
      </w:r>
      <w:r w:rsidRPr="00926C99">
        <w:rPr>
          <w:rFonts w:asciiTheme="majorBidi" w:hAnsiTheme="majorBidi" w:cstheme="majorBidi"/>
        </w:rPr>
        <w:t>2</w:t>
      </w:r>
      <w:r w:rsidR="003703CD">
        <w:rPr>
          <w:rFonts w:asciiTheme="majorBidi" w:hAnsiTheme="majorBidi" w:cstheme="majorBidi"/>
          <w:lang w:val="id-ID"/>
        </w:rPr>
        <w:t>1 yang</w:t>
      </w:r>
      <w:r w:rsidRPr="00926C99">
        <w:rPr>
          <w:rFonts w:asciiTheme="majorBidi" w:hAnsiTheme="majorBidi" w:cstheme="majorBidi"/>
          <w:lang w:val="id-ID"/>
        </w:rPr>
        <w:t xml:space="preserve"> diakses </w:t>
      </w:r>
      <w:r w:rsidR="003703CD">
        <w:rPr>
          <w:rFonts w:asciiTheme="majorBidi" w:hAnsiTheme="majorBidi" w:cstheme="majorBidi"/>
          <w:lang w:val="en-ID"/>
        </w:rPr>
        <w:t xml:space="preserve">secara </w:t>
      </w:r>
      <w:r w:rsidR="003703CD">
        <w:rPr>
          <w:rFonts w:asciiTheme="majorBidi" w:hAnsiTheme="majorBidi" w:cstheme="majorBidi"/>
          <w:i/>
          <w:lang w:val="id-ID"/>
        </w:rPr>
        <w:t>fulltext.</w:t>
      </w:r>
    </w:p>
    <w:p w14:paraId="0D70002B" w14:textId="77777777" w:rsidR="0088634D" w:rsidRDefault="00C44FC1" w:rsidP="00885AC2">
      <w:pPr>
        <w:pStyle w:val="BodyText"/>
        <w:tabs>
          <w:tab w:val="left" w:pos="0"/>
        </w:tabs>
        <w:spacing w:line="276" w:lineRule="auto"/>
        <w:ind w:right="173" w:firstLine="540"/>
        <w:jc w:val="both"/>
        <w:rPr>
          <w:rFonts w:asciiTheme="majorBidi" w:hAnsiTheme="majorBidi" w:cstheme="majorBidi"/>
          <w:lang w:val="id-ID"/>
        </w:rPr>
      </w:pPr>
      <w:r w:rsidRPr="00926C99">
        <w:rPr>
          <w:rFonts w:asciiTheme="majorBidi" w:hAnsiTheme="majorBidi" w:cstheme="majorBidi"/>
        </w:rPr>
        <w:t>Sedangkan k</w:t>
      </w:r>
      <w:r w:rsidRPr="00926C99">
        <w:rPr>
          <w:rFonts w:asciiTheme="majorBidi" w:hAnsiTheme="majorBidi" w:cstheme="majorBidi"/>
          <w:lang w:val="id-ID"/>
        </w:rPr>
        <w:t xml:space="preserve">riteria </w:t>
      </w:r>
      <w:r w:rsidR="003703CD">
        <w:rPr>
          <w:rFonts w:asciiTheme="majorBidi" w:hAnsiTheme="majorBidi" w:cstheme="majorBidi"/>
          <w:lang w:val="en-ID"/>
        </w:rPr>
        <w:t xml:space="preserve">artikel </w:t>
      </w:r>
      <w:r w:rsidRPr="00926C99">
        <w:rPr>
          <w:rFonts w:asciiTheme="majorBidi" w:hAnsiTheme="majorBidi" w:cstheme="majorBidi"/>
          <w:lang w:val="id-ID"/>
        </w:rPr>
        <w:t>yang d</w:t>
      </w:r>
      <w:r w:rsidR="003703CD">
        <w:rPr>
          <w:rFonts w:asciiTheme="majorBidi" w:hAnsiTheme="majorBidi" w:cstheme="majorBidi"/>
          <w:lang w:val="en-ID"/>
        </w:rPr>
        <w:t xml:space="preserve">ianalisis </w:t>
      </w:r>
      <w:r w:rsidR="003703CD">
        <w:rPr>
          <w:rFonts w:asciiTheme="majorBidi" w:hAnsiTheme="majorBidi" w:cstheme="majorBidi"/>
          <w:lang w:val="id-ID"/>
        </w:rPr>
        <w:t xml:space="preserve">adalah artikel yang diterbitkan </w:t>
      </w:r>
      <w:r w:rsidRPr="00926C99">
        <w:rPr>
          <w:rFonts w:asciiTheme="majorBidi" w:hAnsiTheme="majorBidi" w:cstheme="majorBidi"/>
          <w:lang w:val="id-ID"/>
        </w:rPr>
        <w:t xml:space="preserve">berbahasa Inggris dengan </w:t>
      </w:r>
      <w:r w:rsidR="00080125" w:rsidRPr="00926C99">
        <w:rPr>
          <w:rFonts w:asciiTheme="majorBidi" w:hAnsiTheme="majorBidi" w:cstheme="majorBidi"/>
        </w:rPr>
        <w:t>sesuai keywords</w:t>
      </w:r>
      <w:r w:rsidRPr="00926C99">
        <w:rPr>
          <w:rFonts w:asciiTheme="majorBidi" w:hAnsiTheme="majorBidi" w:cstheme="majorBidi"/>
          <w:lang w:val="id-ID"/>
        </w:rPr>
        <w:t xml:space="preserve">, Jurnal </w:t>
      </w:r>
      <w:r w:rsidR="003703CD">
        <w:rPr>
          <w:rFonts w:asciiTheme="majorBidi" w:hAnsiTheme="majorBidi" w:cstheme="majorBidi"/>
          <w:lang w:val="en-ID"/>
        </w:rPr>
        <w:t xml:space="preserve">yang memenuhi </w:t>
      </w:r>
      <w:r w:rsidRPr="00926C99">
        <w:rPr>
          <w:rFonts w:asciiTheme="majorBidi" w:hAnsiTheme="majorBidi" w:cstheme="majorBidi"/>
          <w:lang w:val="id-ID"/>
        </w:rPr>
        <w:t xml:space="preserve">kriteria inklusi dan </w:t>
      </w:r>
      <w:r w:rsidR="003703CD">
        <w:rPr>
          <w:rFonts w:asciiTheme="majorBidi" w:hAnsiTheme="majorBidi" w:cstheme="majorBidi"/>
          <w:lang w:val="en-ID"/>
        </w:rPr>
        <w:t xml:space="preserve">mencakup topik </w:t>
      </w:r>
      <w:r w:rsidR="00080125" w:rsidRPr="00926C99">
        <w:rPr>
          <w:rFonts w:asciiTheme="majorBidi" w:hAnsiTheme="majorBidi" w:cstheme="majorBidi"/>
        </w:rPr>
        <w:t xml:space="preserve">kinerja karyawan dan penilaian kerja berbasis kompetensi </w:t>
      </w:r>
      <w:r w:rsidRPr="00926C99">
        <w:rPr>
          <w:rFonts w:asciiTheme="majorBidi" w:hAnsiTheme="majorBidi" w:cstheme="majorBidi"/>
          <w:lang w:val="id-ID"/>
        </w:rPr>
        <w:t xml:space="preserve">kemudian dilakukan review. Kritera inklusi penelitian </w:t>
      </w:r>
      <w:r w:rsidR="003703CD">
        <w:rPr>
          <w:rFonts w:asciiTheme="majorBidi" w:hAnsiTheme="majorBidi" w:cstheme="majorBidi"/>
          <w:lang w:val="en-ID"/>
        </w:rPr>
        <w:t xml:space="preserve">ditunjukkan </w:t>
      </w:r>
      <w:r w:rsidR="003703CD">
        <w:rPr>
          <w:rFonts w:asciiTheme="majorBidi" w:hAnsiTheme="majorBidi" w:cstheme="majorBidi"/>
          <w:lang w:val="id-ID"/>
        </w:rPr>
        <w:t>pada tabel 1 di bawah ini</w:t>
      </w:r>
      <w:r w:rsidRPr="00926C99">
        <w:rPr>
          <w:rFonts w:asciiTheme="majorBidi" w:hAnsiTheme="majorBidi" w:cstheme="majorBidi"/>
          <w:lang w:val="id-ID"/>
        </w:rPr>
        <w:t>:</w:t>
      </w:r>
    </w:p>
    <w:p w14:paraId="39C18569" w14:textId="77777777" w:rsidR="0088634D" w:rsidRDefault="0088634D" w:rsidP="0088634D">
      <w:pPr>
        <w:pStyle w:val="BodyText"/>
        <w:spacing w:line="360" w:lineRule="auto"/>
        <w:ind w:left="831" w:right="173" w:firstLine="540"/>
        <w:jc w:val="center"/>
        <w:rPr>
          <w:rFonts w:asciiTheme="majorBidi" w:hAnsiTheme="majorBidi"/>
          <w:lang w:val="id-ID"/>
        </w:rPr>
        <w:sectPr w:rsidR="0088634D" w:rsidSect="0088634D">
          <w:type w:val="continuous"/>
          <w:pgSz w:w="12240" w:h="15840"/>
          <w:pgMar w:top="1440" w:right="1440" w:bottom="1440" w:left="1440" w:header="708" w:footer="708" w:gutter="0"/>
          <w:pgNumType w:start="294"/>
          <w:cols w:num="2" w:space="708"/>
          <w:docGrid w:linePitch="360"/>
        </w:sectPr>
      </w:pPr>
    </w:p>
    <w:p w14:paraId="4CA884EB" w14:textId="53C14D5B" w:rsidR="00C44FC1" w:rsidRPr="00926C99" w:rsidRDefault="00C44FC1" w:rsidP="0088634D">
      <w:pPr>
        <w:pStyle w:val="BodyText"/>
        <w:spacing w:line="360" w:lineRule="auto"/>
        <w:ind w:left="831" w:right="173" w:firstLine="540"/>
        <w:jc w:val="center"/>
        <w:rPr>
          <w:rFonts w:asciiTheme="majorBidi" w:hAnsiTheme="majorBidi"/>
          <w:lang w:val="id-ID"/>
        </w:rPr>
      </w:pPr>
      <w:r w:rsidRPr="00926C99">
        <w:rPr>
          <w:rFonts w:asciiTheme="majorBidi" w:hAnsiTheme="majorBidi"/>
          <w:lang w:val="id-ID"/>
        </w:rPr>
        <w:t>Tabel 1. Kriteria Inklusi Penelitian</w:t>
      </w:r>
    </w:p>
    <w:tbl>
      <w:tblPr>
        <w:tblStyle w:val="ColorfulGrid-Accent5"/>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800"/>
        <w:gridCol w:w="7200"/>
      </w:tblGrid>
      <w:tr w:rsidR="00926C99" w:rsidRPr="00926C99" w14:paraId="22D01F93" w14:textId="77777777" w:rsidTr="00885AC2">
        <w:trPr>
          <w:cnfStyle w:val="100000000000" w:firstRow="1" w:lastRow="0"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hideMark/>
          </w:tcPr>
          <w:p w14:paraId="337E7E2B" w14:textId="77777777" w:rsidR="00C44FC1" w:rsidRPr="00CA2F69" w:rsidRDefault="00C44FC1" w:rsidP="0088634D">
            <w:pPr>
              <w:pStyle w:val="TableParagraph"/>
              <w:spacing w:line="276" w:lineRule="auto"/>
              <w:ind w:left="412"/>
              <w:jc w:val="center"/>
              <w:rPr>
                <w:rFonts w:asciiTheme="majorBidi" w:hAnsiTheme="majorBidi" w:cstheme="majorBidi"/>
                <w:b w:val="0"/>
                <w:color w:val="auto"/>
                <w:sz w:val="24"/>
                <w:szCs w:val="24"/>
                <w:lang w:val="id-ID"/>
              </w:rPr>
            </w:pPr>
            <w:r w:rsidRPr="00CA2F69">
              <w:rPr>
                <w:rFonts w:asciiTheme="majorBidi" w:hAnsiTheme="majorBidi" w:cstheme="majorBidi"/>
                <w:b w:val="0"/>
                <w:color w:val="auto"/>
                <w:sz w:val="24"/>
                <w:szCs w:val="24"/>
                <w:lang w:val="id-ID"/>
              </w:rPr>
              <w:t>Kriteria</w:t>
            </w:r>
          </w:p>
        </w:tc>
        <w:tc>
          <w:tcPr>
            <w:cnfStyle w:val="000100000000" w:firstRow="0" w:lastRow="0" w:firstColumn="0" w:lastColumn="1" w:oddVBand="0" w:evenVBand="0" w:oddHBand="0" w:evenHBand="0" w:firstRowFirstColumn="0" w:firstRowLastColumn="0" w:lastRowFirstColumn="0" w:lastRowLastColumn="0"/>
            <w:tcW w:w="7200" w:type="dxa"/>
            <w:shd w:val="clear" w:color="auto" w:fill="auto"/>
            <w:hideMark/>
          </w:tcPr>
          <w:p w14:paraId="16BB198E" w14:textId="77777777" w:rsidR="00C44FC1" w:rsidRPr="00CA2F69" w:rsidRDefault="00C44FC1" w:rsidP="0088634D">
            <w:pPr>
              <w:pStyle w:val="TableParagraph"/>
              <w:spacing w:line="276" w:lineRule="auto"/>
              <w:ind w:left="912" w:right="199"/>
              <w:jc w:val="center"/>
              <w:rPr>
                <w:rFonts w:asciiTheme="majorBidi" w:hAnsiTheme="majorBidi" w:cstheme="majorBidi"/>
                <w:b w:val="0"/>
                <w:color w:val="auto"/>
                <w:sz w:val="24"/>
                <w:szCs w:val="24"/>
                <w:lang w:val="id-ID"/>
              </w:rPr>
            </w:pPr>
            <w:r w:rsidRPr="00CA2F69">
              <w:rPr>
                <w:rFonts w:asciiTheme="majorBidi" w:hAnsiTheme="majorBidi" w:cstheme="majorBidi"/>
                <w:b w:val="0"/>
                <w:color w:val="auto"/>
                <w:sz w:val="24"/>
                <w:szCs w:val="24"/>
                <w:lang w:val="id-ID"/>
              </w:rPr>
              <w:t>Inklusi</w:t>
            </w:r>
          </w:p>
        </w:tc>
      </w:tr>
      <w:tr w:rsidR="00926C99" w:rsidRPr="00926C99" w14:paraId="28B60125" w14:textId="77777777" w:rsidTr="00885AC2">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hideMark/>
          </w:tcPr>
          <w:p w14:paraId="3DEC98CE" w14:textId="58B1F04F" w:rsidR="00C44FC1" w:rsidRPr="00885AC2" w:rsidRDefault="00C44FC1" w:rsidP="0088634D">
            <w:pPr>
              <w:pStyle w:val="TableParagraph"/>
              <w:spacing w:line="276" w:lineRule="auto"/>
              <w:ind w:left="115"/>
              <w:rPr>
                <w:rFonts w:asciiTheme="majorBidi" w:hAnsiTheme="majorBidi" w:cstheme="majorBidi"/>
                <w:color w:val="auto"/>
                <w:sz w:val="24"/>
                <w:szCs w:val="24"/>
                <w:lang w:val="id-ID"/>
              </w:rPr>
            </w:pPr>
            <w:r w:rsidRPr="00885AC2">
              <w:rPr>
                <w:rFonts w:asciiTheme="majorBidi" w:hAnsiTheme="majorBidi" w:cstheme="majorBidi"/>
                <w:color w:val="auto"/>
                <w:sz w:val="24"/>
                <w:szCs w:val="24"/>
                <w:lang w:val="id-ID"/>
              </w:rPr>
              <w:t>Jangka</w:t>
            </w:r>
            <w:r w:rsidR="0088634D" w:rsidRPr="00885AC2">
              <w:rPr>
                <w:rFonts w:asciiTheme="majorBidi" w:hAnsiTheme="majorBidi" w:cstheme="majorBidi"/>
                <w:color w:val="auto"/>
                <w:sz w:val="24"/>
                <w:szCs w:val="24"/>
              </w:rPr>
              <w:t xml:space="preserve"> </w:t>
            </w:r>
            <w:r w:rsidRPr="00885AC2">
              <w:rPr>
                <w:rFonts w:asciiTheme="majorBidi" w:hAnsiTheme="majorBidi" w:cstheme="majorBidi"/>
                <w:color w:val="auto"/>
                <w:sz w:val="24"/>
                <w:szCs w:val="24"/>
                <w:lang w:val="id-ID"/>
              </w:rPr>
              <w:t>waktu</w:t>
            </w:r>
          </w:p>
        </w:tc>
        <w:tc>
          <w:tcPr>
            <w:cnfStyle w:val="000100000000" w:firstRow="0" w:lastRow="0" w:firstColumn="0" w:lastColumn="1" w:oddVBand="0" w:evenVBand="0" w:oddHBand="0" w:evenHBand="0" w:firstRowFirstColumn="0" w:firstRowLastColumn="0" w:lastRowFirstColumn="0" w:lastRowLastColumn="0"/>
            <w:tcW w:w="7200" w:type="dxa"/>
            <w:shd w:val="clear" w:color="auto" w:fill="auto"/>
            <w:hideMark/>
          </w:tcPr>
          <w:p w14:paraId="38AEE5E3" w14:textId="77777777" w:rsidR="00C44FC1" w:rsidRPr="003703CD" w:rsidRDefault="003703CD" w:rsidP="0088634D">
            <w:pPr>
              <w:pStyle w:val="TableParagraph"/>
              <w:spacing w:line="276" w:lineRule="auto"/>
              <w:ind w:left="0"/>
              <w:rPr>
                <w:rFonts w:asciiTheme="majorBidi" w:hAnsiTheme="majorBidi" w:cstheme="majorBidi"/>
                <w:color w:val="auto"/>
                <w:sz w:val="24"/>
                <w:szCs w:val="24"/>
                <w:lang w:val="en-ID"/>
              </w:rPr>
            </w:pPr>
            <w:r>
              <w:rPr>
                <w:rFonts w:asciiTheme="majorBidi" w:hAnsiTheme="majorBidi" w:cstheme="majorBidi"/>
                <w:color w:val="auto"/>
                <w:sz w:val="24"/>
                <w:szCs w:val="24"/>
                <w:lang w:val="en-ID"/>
              </w:rPr>
              <w:t>Artikel yang terbit tahun 2010-2021</w:t>
            </w:r>
          </w:p>
        </w:tc>
      </w:tr>
      <w:tr w:rsidR="00926C99" w:rsidRPr="00926C99" w14:paraId="33A341CD" w14:textId="77777777" w:rsidTr="00885AC2">
        <w:trPr>
          <w:trHeight w:val="27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hideMark/>
          </w:tcPr>
          <w:p w14:paraId="6956AD73" w14:textId="77777777" w:rsidR="00C44FC1" w:rsidRPr="00885AC2" w:rsidRDefault="00C44FC1" w:rsidP="0088634D">
            <w:pPr>
              <w:pStyle w:val="TableParagraph"/>
              <w:spacing w:line="276" w:lineRule="auto"/>
              <w:ind w:left="115"/>
              <w:rPr>
                <w:rFonts w:asciiTheme="majorBidi" w:hAnsiTheme="majorBidi" w:cstheme="majorBidi"/>
                <w:color w:val="auto"/>
                <w:sz w:val="24"/>
                <w:szCs w:val="24"/>
                <w:lang w:val="id-ID"/>
              </w:rPr>
            </w:pPr>
            <w:r w:rsidRPr="00885AC2">
              <w:rPr>
                <w:rFonts w:asciiTheme="majorBidi" w:hAnsiTheme="majorBidi" w:cstheme="majorBidi"/>
                <w:color w:val="auto"/>
                <w:sz w:val="24"/>
                <w:szCs w:val="24"/>
                <w:lang w:val="id-ID"/>
              </w:rPr>
              <w:t>Bahasa</w:t>
            </w:r>
          </w:p>
        </w:tc>
        <w:tc>
          <w:tcPr>
            <w:cnfStyle w:val="000100000000" w:firstRow="0" w:lastRow="0" w:firstColumn="0" w:lastColumn="1" w:oddVBand="0" w:evenVBand="0" w:oddHBand="0" w:evenHBand="0" w:firstRowFirstColumn="0" w:firstRowLastColumn="0" w:lastRowFirstColumn="0" w:lastRowLastColumn="0"/>
            <w:tcW w:w="7200" w:type="dxa"/>
            <w:shd w:val="clear" w:color="auto" w:fill="auto"/>
            <w:hideMark/>
          </w:tcPr>
          <w:p w14:paraId="3D48F9C8" w14:textId="77777777" w:rsidR="00C44FC1" w:rsidRPr="00926C99" w:rsidRDefault="00C44FC1" w:rsidP="0088634D">
            <w:pPr>
              <w:pStyle w:val="TableParagraph"/>
              <w:spacing w:line="276" w:lineRule="auto"/>
              <w:ind w:left="0"/>
              <w:rPr>
                <w:rFonts w:asciiTheme="majorBidi" w:hAnsiTheme="majorBidi" w:cstheme="majorBidi"/>
                <w:color w:val="auto"/>
                <w:sz w:val="24"/>
                <w:szCs w:val="24"/>
                <w:lang w:val="id-ID"/>
              </w:rPr>
            </w:pPr>
            <w:r w:rsidRPr="00926C99">
              <w:rPr>
                <w:rFonts w:asciiTheme="majorBidi" w:hAnsiTheme="majorBidi" w:cstheme="majorBidi"/>
                <w:color w:val="auto"/>
                <w:sz w:val="24"/>
                <w:szCs w:val="24"/>
                <w:lang w:val="id-ID"/>
              </w:rPr>
              <w:t>Bahasa Inggris</w:t>
            </w:r>
          </w:p>
        </w:tc>
      </w:tr>
      <w:tr w:rsidR="00926C99" w:rsidRPr="00926C99" w14:paraId="4F3E09AB" w14:textId="77777777" w:rsidTr="00885AC2">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hideMark/>
          </w:tcPr>
          <w:p w14:paraId="19202EA4" w14:textId="77777777" w:rsidR="00C44FC1" w:rsidRPr="00885AC2" w:rsidRDefault="00C44FC1" w:rsidP="0088634D">
            <w:pPr>
              <w:pStyle w:val="TableParagraph"/>
              <w:spacing w:line="276" w:lineRule="auto"/>
              <w:ind w:left="115"/>
              <w:rPr>
                <w:rFonts w:asciiTheme="majorBidi" w:hAnsiTheme="majorBidi" w:cstheme="majorBidi"/>
                <w:color w:val="auto"/>
                <w:sz w:val="24"/>
                <w:szCs w:val="24"/>
                <w:lang w:val="id-ID"/>
              </w:rPr>
            </w:pPr>
            <w:r w:rsidRPr="00885AC2">
              <w:rPr>
                <w:rFonts w:asciiTheme="majorBidi" w:hAnsiTheme="majorBidi" w:cstheme="majorBidi"/>
                <w:color w:val="auto"/>
                <w:sz w:val="24"/>
                <w:szCs w:val="24"/>
                <w:lang w:val="id-ID"/>
              </w:rPr>
              <w:t>Subyek</w:t>
            </w:r>
          </w:p>
        </w:tc>
        <w:tc>
          <w:tcPr>
            <w:cnfStyle w:val="000100000000" w:firstRow="0" w:lastRow="0" w:firstColumn="0" w:lastColumn="1" w:oddVBand="0" w:evenVBand="0" w:oddHBand="0" w:evenHBand="0" w:firstRowFirstColumn="0" w:firstRowLastColumn="0" w:lastRowFirstColumn="0" w:lastRowLastColumn="0"/>
            <w:tcW w:w="7200" w:type="dxa"/>
            <w:shd w:val="clear" w:color="auto" w:fill="auto"/>
            <w:hideMark/>
          </w:tcPr>
          <w:p w14:paraId="02AA02E7" w14:textId="77777777" w:rsidR="00C44FC1" w:rsidRPr="00926C99" w:rsidRDefault="004C3873" w:rsidP="0088634D">
            <w:pPr>
              <w:pStyle w:val="TableParagraph"/>
              <w:spacing w:line="276" w:lineRule="auto"/>
              <w:ind w:left="0"/>
              <w:rPr>
                <w:rFonts w:asciiTheme="majorBidi" w:hAnsiTheme="majorBidi" w:cstheme="majorBidi"/>
                <w:color w:val="auto"/>
                <w:sz w:val="24"/>
                <w:szCs w:val="24"/>
              </w:rPr>
            </w:pPr>
            <w:r w:rsidRPr="00926C99">
              <w:rPr>
                <w:rFonts w:asciiTheme="majorBidi" w:hAnsiTheme="majorBidi" w:cstheme="majorBidi"/>
                <w:color w:val="auto"/>
                <w:sz w:val="24"/>
                <w:szCs w:val="24"/>
              </w:rPr>
              <w:t>Rumah sakit</w:t>
            </w:r>
          </w:p>
        </w:tc>
      </w:tr>
      <w:tr w:rsidR="00926C99" w:rsidRPr="00926C99" w14:paraId="05AEE21B" w14:textId="77777777" w:rsidTr="00885AC2">
        <w:trPr>
          <w:trHeight w:val="593"/>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hideMark/>
          </w:tcPr>
          <w:p w14:paraId="1A05D658" w14:textId="77777777" w:rsidR="00C44FC1" w:rsidRPr="00885AC2" w:rsidRDefault="00C44FC1" w:rsidP="0088634D">
            <w:pPr>
              <w:pStyle w:val="TableParagraph"/>
              <w:spacing w:line="276" w:lineRule="auto"/>
              <w:ind w:left="115"/>
              <w:rPr>
                <w:rFonts w:asciiTheme="majorBidi" w:hAnsiTheme="majorBidi" w:cstheme="majorBidi"/>
                <w:color w:val="auto"/>
                <w:sz w:val="24"/>
                <w:szCs w:val="24"/>
              </w:rPr>
            </w:pPr>
            <w:r w:rsidRPr="00885AC2">
              <w:rPr>
                <w:rFonts w:asciiTheme="majorBidi" w:hAnsiTheme="majorBidi" w:cstheme="majorBidi"/>
                <w:color w:val="auto"/>
                <w:sz w:val="24"/>
                <w:szCs w:val="24"/>
                <w:lang w:val="id-ID"/>
              </w:rPr>
              <w:t xml:space="preserve">Jenis </w:t>
            </w:r>
            <w:r w:rsidR="004C3873" w:rsidRPr="00885AC2">
              <w:rPr>
                <w:rFonts w:asciiTheme="majorBidi" w:hAnsiTheme="majorBidi" w:cstheme="majorBidi"/>
                <w:color w:val="auto"/>
                <w:sz w:val="24"/>
                <w:szCs w:val="24"/>
              </w:rPr>
              <w:t>artikel</w:t>
            </w:r>
          </w:p>
        </w:tc>
        <w:tc>
          <w:tcPr>
            <w:cnfStyle w:val="000100000000" w:firstRow="0" w:lastRow="0" w:firstColumn="0" w:lastColumn="1" w:oddVBand="0" w:evenVBand="0" w:oddHBand="0" w:evenHBand="0" w:firstRowFirstColumn="0" w:firstRowLastColumn="0" w:lastRowFirstColumn="0" w:lastRowLastColumn="0"/>
            <w:tcW w:w="7200" w:type="dxa"/>
            <w:shd w:val="clear" w:color="auto" w:fill="auto"/>
            <w:hideMark/>
          </w:tcPr>
          <w:p w14:paraId="6CFCA3B1" w14:textId="77777777" w:rsidR="00C44FC1" w:rsidRPr="00926C99" w:rsidRDefault="004C3873" w:rsidP="0088634D">
            <w:pPr>
              <w:pStyle w:val="TableParagraph"/>
              <w:spacing w:line="276" w:lineRule="auto"/>
              <w:ind w:left="61" w:right="58"/>
              <w:rPr>
                <w:rFonts w:asciiTheme="majorBidi" w:hAnsiTheme="majorBidi" w:cstheme="majorBidi"/>
                <w:color w:val="auto"/>
                <w:sz w:val="24"/>
                <w:szCs w:val="24"/>
                <w:lang w:val="id-ID"/>
              </w:rPr>
            </w:pPr>
            <w:r w:rsidRPr="00926C99">
              <w:rPr>
                <w:rFonts w:asciiTheme="majorBidi" w:hAnsiTheme="majorBidi" w:cstheme="majorBidi"/>
                <w:color w:val="auto"/>
                <w:sz w:val="24"/>
                <w:szCs w:val="24"/>
              </w:rPr>
              <w:t>semua</w:t>
            </w:r>
            <w:r w:rsidR="00C44FC1" w:rsidRPr="00926C99">
              <w:rPr>
                <w:rFonts w:asciiTheme="majorBidi" w:hAnsiTheme="majorBidi" w:cstheme="majorBidi"/>
                <w:color w:val="auto"/>
                <w:sz w:val="24"/>
                <w:szCs w:val="24"/>
                <w:lang w:val="id-ID"/>
              </w:rPr>
              <w:tab/>
              <w:t>artikel</w:t>
            </w:r>
            <w:r w:rsidR="00C44FC1" w:rsidRPr="00926C99">
              <w:rPr>
                <w:rFonts w:asciiTheme="majorBidi" w:hAnsiTheme="majorBidi" w:cstheme="majorBidi"/>
                <w:color w:val="auto"/>
                <w:sz w:val="24"/>
                <w:szCs w:val="24"/>
                <w:lang w:val="id-ID"/>
              </w:rPr>
              <w:tab/>
              <w:t>penelitian</w:t>
            </w:r>
            <w:r w:rsidRPr="00926C99">
              <w:rPr>
                <w:rFonts w:asciiTheme="majorBidi" w:hAnsiTheme="majorBidi" w:cstheme="majorBidi"/>
                <w:color w:val="auto"/>
                <w:sz w:val="24"/>
                <w:szCs w:val="24"/>
              </w:rPr>
              <w:t>, jurnal &amp; book chapter</w:t>
            </w:r>
          </w:p>
          <w:p w14:paraId="3320A035" w14:textId="77777777" w:rsidR="00C44FC1" w:rsidRPr="00926C99" w:rsidRDefault="004C3873" w:rsidP="0088634D">
            <w:pPr>
              <w:pStyle w:val="TableParagraph"/>
              <w:spacing w:line="276" w:lineRule="auto"/>
              <w:rPr>
                <w:rFonts w:asciiTheme="majorBidi" w:hAnsiTheme="majorBidi" w:cstheme="majorBidi"/>
                <w:color w:val="auto"/>
                <w:sz w:val="24"/>
                <w:szCs w:val="24"/>
              </w:rPr>
            </w:pPr>
            <w:r w:rsidRPr="00926C99">
              <w:rPr>
                <w:rFonts w:asciiTheme="majorBidi" w:hAnsiTheme="majorBidi" w:cstheme="majorBidi"/>
                <w:color w:val="auto"/>
                <w:sz w:val="24"/>
                <w:szCs w:val="24"/>
              </w:rPr>
              <w:t>(</w:t>
            </w:r>
            <w:r w:rsidR="00C44FC1" w:rsidRPr="00926C99">
              <w:rPr>
                <w:rFonts w:asciiTheme="majorBidi" w:hAnsiTheme="majorBidi" w:cstheme="majorBidi"/>
                <w:color w:val="auto"/>
                <w:sz w:val="24"/>
                <w:szCs w:val="24"/>
                <w:lang w:val="id-ID"/>
              </w:rPr>
              <w:t>Tersedia full text</w:t>
            </w:r>
            <w:r w:rsidRPr="00926C99">
              <w:rPr>
                <w:rFonts w:asciiTheme="majorBidi" w:hAnsiTheme="majorBidi" w:cstheme="majorBidi"/>
                <w:color w:val="auto"/>
                <w:sz w:val="24"/>
                <w:szCs w:val="24"/>
              </w:rPr>
              <w:t>)</w:t>
            </w:r>
          </w:p>
        </w:tc>
      </w:tr>
      <w:tr w:rsidR="00926C99" w:rsidRPr="00926C99" w14:paraId="7344FABC" w14:textId="77777777" w:rsidTr="00885AC2">
        <w:trPr>
          <w:cnfStyle w:val="010000000000" w:firstRow="0" w:lastRow="1" w:firstColumn="0" w:lastColumn="0" w:oddVBand="0" w:evenVBand="0" w:oddHBand="0"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hideMark/>
          </w:tcPr>
          <w:p w14:paraId="2124D8E9" w14:textId="77777777" w:rsidR="00C44FC1" w:rsidRPr="00885AC2" w:rsidRDefault="00C44FC1" w:rsidP="0088634D">
            <w:pPr>
              <w:pStyle w:val="TableParagraph"/>
              <w:spacing w:line="276" w:lineRule="auto"/>
              <w:ind w:left="115"/>
              <w:rPr>
                <w:rFonts w:asciiTheme="majorBidi" w:hAnsiTheme="majorBidi" w:cstheme="majorBidi"/>
                <w:b w:val="0"/>
                <w:color w:val="auto"/>
                <w:sz w:val="24"/>
                <w:szCs w:val="24"/>
                <w:lang w:val="id-ID"/>
              </w:rPr>
            </w:pPr>
            <w:r w:rsidRPr="00885AC2">
              <w:rPr>
                <w:rFonts w:asciiTheme="majorBidi" w:hAnsiTheme="majorBidi" w:cstheme="majorBidi"/>
                <w:b w:val="0"/>
                <w:color w:val="auto"/>
                <w:sz w:val="24"/>
                <w:szCs w:val="24"/>
                <w:lang w:val="id-ID"/>
              </w:rPr>
              <w:t>Tema isi jurnal</w:t>
            </w:r>
          </w:p>
        </w:tc>
        <w:tc>
          <w:tcPr>
            <w:cnfStyle w:val="000100000000" w:firstRow="0" w:lastRow="0" w:firstColumn="0" w:lastColumn="1" w:oddVBand="0" w:evenVBand="0" w:oddHBand="0" w:evenHBand="0" w:firstRowFirstColumn="0" w:firstRowLastColumn="0" w:lastRowFirstColumn="0" w:lastRowLastColumn="0"/>
            <w:tcW w:w="7200" w:type="dxa"/>
            <w:shd w:val="clear" w:color="auto" w:fill="auto"/>
            <w:hideMark/>
          </w:tcPr>
          <w:p w14:paraId="1DA237D7" w14:textId="77777777" w:rsidR="00C44FC1" w:rsidRPr="00926C99" w:rsidRDefault="00C44FC1" w:rsidP="0088634D">
            <w:pPr>
              <w:pStyle w:val="BodyText"/>
              <w:spacing w:line="276" w:lineRule="auto"/>
              <w:ind w:right="173" w:firstLine="81"/>
              <w:rPr>
                <w:rFonts w:asciiTheme="majorBidi" w:hAnsiTheme="majorBidi" w:cstheme="majorBidi"/>
                <w:color w:val="auto"/>
              </w:rPr>
            </w:pPr>
            <w:r w:rsidRPr="00926C99">
              <w:rPr>
                <w:rFonts w:asciiTheme="majorBidi" w:hAnsiTheme="majorBidi" w:cstheme="majorBidi"/>
                <w:b w:val="0"/>
                <w:bCs w:val="0"/>
                <w:color w:val="auto"/>
                <w:lang w:val="id-ID"/>
              </w:rPr>
              <w:t xml:space="preserve">Tema </w:t>
            </w:r>
            <w:r w:rsidR="004C3873" w:rsidRPr="00926C99">
              <w:rPr>
                <w:rFonts w:asciiTheme="majorBidi" w:hAnsiTheme="majorBidi" w:cstheme="majorBidi"/>
                <w:b w:val="0"/>
                <w:bCs w:val="0"/>
                <w:color w:val="auto"/>
              </w:rPr>
              <w:t>kinerja karyawan dan penilaian kerja berbasis kompetensi</w:t>
            </w:r>
          </w:p>
        </w:tc>
      </w:tr>
    </w:tbl>
    <w:p w14:paraId="080841E2" w14:textId="77777777" w:rsidR="00885AC2" w:rsidRDefault="00885AC2" w:rsidP="0088634D">
      <w:pPr>
        <w:widowControl w:val="0"/>
        <w:tabs>
          <w:tab w:val="left" w:pos="630"/>
        </w:tabs>
        <w:autoSpaceDE w:val="0"/>
        <w:autoSpaceDN w:val="0"/>
        <w:spacing w:after="0"/>
        <w:jc w:val="both"/>
        <w:rPr>
          <w:rFonts w:asciiTheme="majorBidi" w:hAnsiTheme="majorBidi" w:cstheme="majorBidi"/>
          <w:b/>
          <w:sz w:val="24"/>
          <w:szCs w:val="24"/>
          <w:lang w:val="id-ID"/>
        </w:rPr>
        <w:sectPr w:rsidR="00885AC2" w:rsidSect="00885AC2">
          <w:type w:val="continuous"/>
          <w:pgSz w:w="12240" w:h="15840"/>
          <w:pgMar w:top="1440" w:right="1440" w:bottom="1440" w:left="1440" w:header="708" w:footer="708" w:gutter="0"/>
          <w:pgNumType w:start="294"/>
          <w:cols w:space="708"/>
          <w:docGrid w:linePitch="360"/>
        </w:sectPr>
      </w:pPr>
    </w:p>
    <w:p w14:paraId="0751DD87" w14:textId="7E9A7F08" w:rsidR="00C44FC1" w:rsidRPr="0088634D" w:rsidRDefault="00C44FC1" w:rsidP="0088634D">
      <w:pPr>
        <w:widowControl w:val="0"/>
        <w:tabs>
          <w:tab w:val="left" w:pos="630"/>
        </w:tabs>
        <w:autoSpaceDE w:val="0"/>
        <w:autoSpaceDN w:val="0"/>
        <w:spacing w:after="0"/>
        <w:jc w:val="both"/>
        <w:rPr>
          <w:rFonts w:asciiTheme="majorBidi" w:hAnsiTheme="majorBidi" w:cstheme="majorBidi"/>
          <w:b/>
          <w:sz w:val="24"/>
          <w:szCs w:val="24"/>
          <w:lang w:val="id-ID"/>
        </w:rPr>
      </w:pPr>
      <w:r w:rsidRPr="0088634D">
        <w:rPr>
          <w:rFonts w:asciiTheme="majorBidi" w:hAnsiTheme="majorBidi" w:cstheme="majorBidi"/>
          <w:b/>
          <w:sz w:val="24"/>
          <w:szCs w:val="24"/>
          <w:lang w:val="id-ID"/>
        </w:rPr>
        <w:t>Sintesis</w:t>
      </w:r>
      <w:r w:rsidRPr="0088634D">
        <w:rPr>
          <w:rFonts w:asciiTheme="majorBidi" w:hAnsiTheme="majorBidi" w:cstheme="majorBidi"/>
          <w:b/>
          <w:spacing w:val="-1"/>
          <w:sz w:val="24"/>
          <w:szCs w:val="24"/>
          <w:lang w:val="id-ID"/>
        </w:rPr>
        <w:t xml:space="preserve"> </w:t>
      </w:r>
      <w:r w:rsidRPr="0088634D">
        <w:rPr>
          <w:rFonts w:asciiTheme="majorBidi" w:hAnsiTheme="majorBidi" w:cstheme="majorBidi"/>
          <w:b/>
          <w:sz w:val="24"/>
          <w:szCs w:val="24"/>
          <w:lang w:val="id-ID"/>
        </w:rPr>
        <w:t>data</w:t>
      </w:r>
    </w:p>
    <w:p w14:paraId="528176FB" w14:textId="34D955CF" w:rsidR="00C22DAE" w:rsidRPr="00926C99" w:rsidRDefault="00C44FC1" w:rsidP="0088634D">
      <w:pPr>
        <w:pStyle w:val="BodyText"/>
        <w:spacing w:line="276" w:lineRule="auto"/>
        <w:ind w:right="173" w:firstLine="630"/>
        <w:jc w:val="both"/>
        <w:rPr>
          <w:lang w:val="en-ID"/>
        </w:rPr>
      </w:pPr>
      <w:r w:rsidRPr="00926C99">
        <w:rPr>
          <w:rFonts w:asciiTheme="majorBidi" w:hAnsiTheme="majorBidi" w:cstheme="majorBidi"/>
          <w:i/>
          <w:lang w:val="id-ID"/>
        </w:rPr>
        <w:t xml:space="preserve">Literature Review </w:t>
      </w:r>
      <w:r w:rsidR="004C3873" w:rsidRPr="00926C99">
        <w:rPr>
          <w:rFonts w:asciiTheme="majorBidi" w:hAnsiTheme="majorBidi" w:cstheme="majorBidi"/>
          <w:lang w:val="id-ID"/>
        </w:rPr>
        <w:t>ini d</w:t>
      </w:r>
      <w:r w:rsidR="003A07CA">
        <w:rPr>
          <w:rFonts w:asciiTheme="majorBidi" w:hAnsiTheme="majorBidi" w:cstheme="majorBidi"/>
          <w:lang w:val="en-ID"/>
        </w:rPr>
        <w:t>i</w:t>
      </w:r>
      <w:r w:rsidRPr="00926C99">
        <w:rPr>
          <w:rFonts w:asciiTheme="majorBidi" w:hAnsiTheme="majorBidi" w:cstheme="majorBidi"/>
          <w:lang w:val="id-ID"/>
        </w:rPr>
        <w:t xml:space="preserve">sintesis menggunakan metode naratif dengan </w:t>
      </w:r>
      <w:r w:rsidR="003A07CA">
        <w:rPr>
          <w:rFonts w:asciiTheme="majorBidi" w:hAnsiTheme="majorBidi" w:cstheme="majorBidi"/>
          <w:lang w:val="en-ID"/>
        </w:rPr>
        <w:t xml:space="preserve">cara dilakukan pengelompokkan </w:t>
      </w:r>
      <w:r w:rsidR="003A07CA">
        <w:rPr>
          <w:rFonts w:asciiTheme="majorBidi" w:hAnsiTheme="majorBidi" w:cstheme="majorBidi"/>
          <w:lang w:val="id-ID"/>
        </w:rPr>
        <w:t xml:space="preserve">data yang sudah diekstraksi yang sesuai dengan </w:t>
      </w:r>
      <w:r w:rsidRPr="00926C99">
        <w:rPr>
          <w:rFonts w:asciiTheme="majorBidi" w:hAnsiTheme="majorBidi" w:cstheme="majorBidi"/>
          <w:lang w:val="id-ID"/>
        </w:rPr>
        <w:t>untuk menjawab tujuan</w:t>
      </w:r>
      <w:r w:rsidR="003A07CA">
        <w:rPr>
          <w:rFonts w:asciiTheme="majorBidi" w:hAnsiTheme="majorBidi" w:cstheme="majorBidi"/>
        </w:rPr>
        <w:t xml:space="preserve"> penelitian.</w:t>
      </w:r>
      <w:r w:rsidR="0088634D">
        <w:rPr>
          <w:rFonts w:asciiTheme="majorBidi" w:hAnsiTheme="majorBidi" w:cstheme="majorBidi"/>
        </w:rPr>
        <w:t xml:space="preserve"> </w:t>
      </w:r>
      <w:r w:rsidR="003A07CA">
        <w:rPr>
          <w:rFonts w:asciiTheme="majorBidi" w:hAnsiTheme="majorBidi" w:cstheme="majorBidi"/>
          <w:lang w:val="en-ID"/>
        </w:rPr>
        <w:t xml:space="preserve">Setelah itu, artikel yang memenuhi kriteria </w:t>
      </w:r>
      <w:r w:rsidRPr="00926C99">
        <w:rPr>
          <w:rFonts w:asciiTheme="majorBidi" w:hAnsiTheme="majorBidi" w:cstheme="majorBidi"/>
          <w:lang w:val="id-ID"/>
        </w:rPr>
        <w:t xml:space="preserve">inklusi dibuat ringkasan </w:t>
      </w:r>
      <w:r w:rsidR="003A07CA">
        <w:rPr>
          <w:rFonts w:asciiTheme="majorBidi" w:hAnsiTheme="majorBidi" w:cstheme="majorBidi"/>
          <w:lang w:val="en-ID"/>
        </w:rPr>
        <w:t xml:space="preserve">yang memuat </w:t>
      </w:r>
      <w:r w:rsidRPr="00926C99">
        <w:rPr>
          <w:rFonts w:asciiTheme="majorBidi" w:hAnsiTheme="majorBidi" w:cstheme="majorBidi"/>
          <w:lang w:val="id-ID"/>
        </w:rPr>
        <w:t>nama peneliti, tahun</w:t>
      </w:r>
      <w:r w:rsidR="003A07CA">
        <w:rPr>
          <w:rFonts w:asciiTheme="majorBidi" w:hAnsiTheme="majorBidi" w:cstheme="majorBidi"/>
          <w:lang w:val="en-ID"/>
        </w:rPr>
        <w:t xml:space="preserve"> </w:t>
      </w:r>
      <w:r w:rsidR="003A07CA">
        <w:rPr>
          <w:rFonts w:asciiTheme="majorBidi" w:hAnsiTheme="majorBidi" w:cstheme="majorBidi"/>
          <w:lang w:val="en-ID"/>
        </w:rPr>
        <w:t>penerbitan</w:t>
      </w:r>
      <w:r w:rsidRPr="00926C99">
        <w:rPr>
          <w:rFonts w:asciiTheme="majorBidi" w:hAnsiTheme="majorBidi" w:cstheme="majorBidi"/>
          <w:lang w:val="id-ID"/>
        </w:rPr>
        <w:t>, negara penelitian,</w:t>
      </w:r>
      <w:r w:rsidR="003A07CA">
        <w:rPr>
          <w:rFonts w:asciiTheme="majorBidi" w:hAnsiTheme="majorBidi" w:cstheme="majorBidi"/>
          <w:lang w:val="en-ID"/>
        </w:rPr>
        <w:t xml:space="preserve"> </w:t>
      </w:r>
      <w:r w:rsidRPr="00926C99">
        <w:rPr>
          <w:rFonts w:asciiTheme="majorBidi" w:hAnsiTheme="majorBidi" w:cstheme="majorBidi"/>
          <w:lang w:val="id-ID"/>
        </w:rPr>
        <w:t>judul penelitian,</w:t>
      </w:r>
      <w:r w:rsidR="003A07CA">
        <w:rPr>
          <w:rFonts w:asciiTheme="majorBidi" w:hAnsiTheme="majorBidi" w:cstheme="majorBidi"/>
          <w:lang w:val="en-ID"/>
        </w:rPr>
        <w:t xml:space="preserve"> </w:t>
      </w:r>
      <w:r w:rsidRPr="00926C99">
        <w:rPr>
          <w:rFonts w:asciiTheme="majorBidi" w:hAnsiTheme="majorBidi" w:cstheme="majorBidi"/>
          <w:lang w:val="id-ID"/>
        </w:rPr>
        <w:t>metode d</w:t>
      </w:r>
      <w:r w:rsidR="003A07CA">
        <w:rPr>
          <w:rFonts w:asciiTheme="majorBidi" w:hAnsiTheme="majorBidi" w:cstheme="majorBidi"/>
          <w:lang w:val="id-ID"/>
        </w:rPr>
        <w:t xml:space="preserve">an ringkasan hasil atau temuan dalam bentuk tabel. </w:t>
      </w:r>
      <w:r w:rsidR="003A07CA">
        <w:rPr>
          <w:rFonts w:asciiTheme="majorBidi" w:hAnsiTheme="majorBidi" w:cstheme="majorBidi"/>
          <w:lang w:val="en-ID"/>
        </w:rPr>
        <w:t xml:space="preserve">Penulis melakukan analisis abstrak dan artikel untuk memahami isi penelitian tersebut. </w:t>
      </w:r>
      <w:r w:rsidRPr="00926C99">
        <w:rPr>
          <w:rFonts w:asciiTheme="majorBidi" w:hAnsiTheme="majorBidi" w:cstheme="majorBidi"/>
          <w:lang w:val="id-ID"/>
        </w:rPr>
        <w:t xml:space="preserve">Ringkasan </w:t>
      </w:r>
      <w:r w:rsidR="003A07CA">
        <w:rPr>
          <w:rFonts w:asciiTheme="majorBidi" w:hAnsiTheme="majorBidi" w:cstheme="majorBidi"/>
          <w:lang w:val="en-ID"/>
        </w:rPr>
        <w:t xml:space="preserve">artikel yang sudah dibuat setelah itu dilakukan </w:t>
      </w:r>
      <w:r w:rsidRPr="00926C99">
        <w:rPr>
          <w:rFonts w:asciiTheme="majorBidi" w:hAnsiTheme="majorBidi" w:cstheme="majorBidi"/>
          <w:lang w:val="id-ID"/>
        </w:rPr>
        <w:t xml:space="preserve">analisis </w:t>
      </w:r>
      <w:r w:rsidR="003A07CA">
        <w:rPr>
          <w:rFonts w:asciiTheme="majorBidi" w:hAnsiTheme="majorBidi" w:cstheme="majorBidi"/>
          <w:lang w:val="id-ID"/>
        </w:rPr>
        <w:t xml:space="preserve">isi, </w:t>
      </w:r>
      <w:r w:rsidRPr="00926C99">
        <w:rPr>
          <w:rFonts w:asciiTheme="majorBidi" w:hAnsiTheme="majorBidi" w:cstheme="majorBidi"/>
          <w:lang w:val="id-ID"/>
        </w:rPr>
        <w:t xml:space="preserve">kemudian dilakukan koding terhadap isi </w:t>
      </w:r>
      <w:r w:rsidR="003A07CA">
        <w:rPr>
          <w:rFonts w:asciiTheme="majorBidi" w:hAnsiTheme="majorBidi" w:cstheme="majorBidi"/>
          <w:lang w:val="en-ID"/>
        </w:rPr>
        <w:t xml:space="preserve">dengan </w:t>
      </w:r>
      <w:r w:rsidRPr="00926C99">
        <w:rPr>
          <w:rFonts w:asciiTheme="majorBidi" w:hAnsiTheme="majorBidi" w:cstheme="majorBidi"/>
          <w:lang w:val="id-ID"/>
        </w:rPr>
        <w:t xml:space="preserve">menggunakan </w:t>
      </w:r>
      <w:r w:rsidRPr="00926C99">
        <w:rPr>
          <w:rFonts w:asciiTheme="majorBidi" w:hAnsiTheme="majorBidi" w:cstheme="majorBidi"/>
          <w:lang w:val="id-ID"/>
        </w:rPr>
        <w:lastRenderedPageBreak/>
        <w:t>kategori</w:t>
      </w:r>
      <w:r w:rsidR="003A07CA">
        <w:rPr>
          <w:rFonts w:asciiTheme="majorBidi" w:hAnsiTheme="majorBidi" w:cstheme="majorBidi"/>
          <w:lang w:val="en-ID"/>
        </w:rPr>
        <w:t>.</w:t>
      </w:r>
      <w:r w:rsidRPr="00926C99">
        <w:rPr>
          <w:rFonts w:asciiTheme="majorBidi" w:hAnsiTheme="majorBidi" w:cstheme="majorBidi"/>
          <w:lang w:val="id-ID"/>
        </w:rPr>
        <w:t xml:space="preserve"> Data </w:t>
      </w:r>
      <w:r w:rsidR="003A07CA">
        <w:rPr>
          <w:rFonts w:asciiTheme="majorBidi" w:hAnsiTheme="majorBidi" w:cstheme="majorBidi"/>
          <w:lang w:val="en-ID"/>
        </w:rPr>
        <w:t xml:space="preserve">yang sudah terkumpul tentang </w:t>
      </w:r>
      <w:r w:rsidRPr="00926C99">
        <w:rPr>
          <w:rFonts w:asciiTheme="majorBidi" w:hAnsiTheme="majorBidi" w:cstheme="majorBidi"/>
        </w:rPr>
        <w:t>budaya organisasi dan employee engagement</w:t>
      </w:r>
      <w:r w:rsidRPr="00926C99">
        <w:rPr>
          <w:rFonts w:asciiTheme="majorBidi" w:hAnsiTheme="majorBidi" w:cstheme="majorBidi"/>
          <w:lang w:val="id-ID"/>
        </w:rPr>
        <w:t xml:space="preserve"> </w:t>
      </w:r>
      <w:r w:rsidR="003A07CA">
        <w:rPr>
          <w:rFonts w:asciiTheme="majorBidi" w:hAnsiTheme="majorBidi" w:cstheme="majorBidi"/>
          <w:lang w:val="en-ID"/>
        </w:rPr>
        <w:t>dilakukan analisis persamaan dan perbedaan untuk ditemukan kesimpulan.</w:t>
      </w:r>
    </w:p>
    <w:p w14:paraId="611E09D9" w14:textId="01F85773" w:rsidR="00D135C1" w:rsidRPr="00926C99" w:rsidRDefault="00D135C1" w:rsidP="0088634D">
      <w:pPr>
        <w:spacing w:after="0"/>
        <w:jc w:val="both"/>
        <w:rPr>
          <w:rFonts w:asciiTheme="majorBidi" w:hAnsiTheme="majorBidi" w:cstheme="majorBidi"/>
          <w:sz w:val="24"/>
          <w:szCs w:val="24"/>
        </w:rPr>
      </w:pPr>
      <w:r w:rsidRPr="00926C99">
        <w:rPr>
          <w:rFonts w:asciiTheme="majorBidi" w:hAnsiTheme="majorBidi" w:cstheme="majorBidi"/>
          <w:b/>
          <w:sz w:val="24"/>
          <w:szCs w:val="24"/>
          <w:lang w:val="en-ID"/>
        </w:rPr>
        <w:t>PEMBAHASAN</w:t>
      </w:r>
    </w:p>
    <w:p w14:paraId="586CB7E7" w14:textId="77777777" w:rsidR="00D135C1" w:rsidRPr="00CA2F69" w:rsidRDefault="00D135C1" w:rsidP="00885AC2">
      <w:pPr>
        <w:pStyle w:val="ListParagraph"/>
        <w:widowControl w:val="0"/>
        <w:numPr>
          <w:ilvl w:val="0"/>
          <w:numId w:val="5"/>
        </w:numPr>
        <w:tabs>
          <w:tab w:val="left" w:pos="270"/>
        </w:tabs>
        <w:autoSpaceDE w:val="0"/>
        <w:autoSpaceDN w:val="0"/>
        <w:spacing w:after="0"/>
        <w:ind w:left="270" w:hanging="270"/>
        <w:contextualSpacing w:val="0"/>
        <w:jc w:val="both"/>
        <w:rPr>
          <w:rFonts w:asciiTheme="majorBidi" w:hAnsiTheme="majorBidi" w:cstheme="majorBidi"/>
          <w:sz w:val="24"/>
          <w:szCs w:val="24"/>
        </w:rPr>
      </w:pPr>
      <w:r w:rsidRPr="00CA2F69">
        <w:rPr>
          <w:rFonts w:asciiTheme="majorBidi" w:hAnsiTheme="majorBidi" w:cstheme="majorBidi"/>
          <w:sz w:val="24"/>
          <w:szCs w:val="24"/>
          <w:lang w:val="id-ID"/>
        </w:rPr>
        <w:t>Strategi</w:t>
      </w:r>
      <w:r w:rsidRPr="00CA2F69">
        <w:rPr>
          <w:rFonts w:asciiTheme="majorBidi" w:hAnsiTheme="majorBidi" w:cstheme="majorBidi"/>
          <w:sz w:val="24"/>
          <w:szCs w:val="24"/>
        </w:rPr>
        <w:t xml:space="preserve"> Penelusuran Kata Kunci </w:t>
      </w:r>
      <w:r w:rsidRPr="00CA2F69">
        <w:rPr>
          <w:rFonts w:ascii="Times New Roman" w:hAnsi="Times New Roman" w:cs="Times New Roman"/>
          <w:sz w:val="24"/>
          <w:szCs w:val="24"/>
        </w:rPr>
        <w:t>Penilaian Kinerja Karyawan dan Kompetensi</w:t>
      </w:r>
    </w:p>
    <w:p w14:paraId="5DD7EC3D" w14:textId="77777777" w:rsidR="00D135C1" w:rsidRPr="00926C99" w:rsidRDefault="00D135C1" w:rsidP="00885AC2">
      <w:pPr>
        <w:pStyle w:val="BodyText"/>
        <w:spacing w:line="276" w:lineRule="auto"/>
        <w:ind w:left="270" w:right="170"/>
        <w:jc w:val="both"/>
        <w:rPr>
          <w:rFonts w:asciiTheme="majorBidi" w:hAnsiTheme="majorBidi" w:cstheme="majorBidi"/>
        </w:rPr>
      </w:pPr>
      <w:r w:rsidRPr="00926C99">
        <w:rPr>
          <w:rFonts w:asciiTheme="majorBidi" w:hAnsiTheme="majorBidi" w:cstheme="majorBidi"/>
          <w:lang w:val="id-ID"/>
        </w:rPr>
        <w:t>Kriteria</w:t>
      </w:r>
      <w:r w:rsidRPr="00926C99">
        <w:rPr>
          <w:rFonts w:asciiTheme="majorBidi" w:hAnsiTheme="majorBidi" w:cstheme="majorBidi"/>
        </w:rPr>
        <w:t xml:space="preserve"> Seleksi (</w:t>
      </w:r>
      <w:r w:rsidRPr="00926C99">
        <w:rPr>
          <w:rFonts w:asciiTheme="majorBidi" w:hAnsiTheme="majorBidi" w:cstheme="majorBidi"/>
          <w:i/>
          <w:iCs/>
        </w:rPr>
        <w:t>Selection criteria</w:t>
      </w:r>
      <w:r w:rsidRPr="00926C99">
        <w:rPr>
          <w:rFonts w:asciiTheme="majorBidi" w:hAnsiTheme="majorBidi" w:cstheme="majorBidi"/>
        </w:rPr>
        <w:t>) diperoleh dengan menentukan 2 kriteria seperti berikut:</w:t>
      </w:r>
    </w:p>
    <w:p w14:paraId="3F8EB966" w14:textId="77777777" w:rsidR="00D135C1" w:rsidRPr="00CA2F69" w:rsidRDefault="00D135C1" w:rsidP="0088634D">
      <w:pPr>
        <w:pStyle w:val="ListParagraph"/>
        <w:ind w:left="284"/>
        <w:rPr>
          <w:rFonts w:asciiTheme="majorBidi" w:hAnsiTheme="majorBidi" w:cstheme="majorBidi"/>
          <w:sz w:val="24"/>
          <w:szCs w:val="24"/>
        </w:rPr>
      </w:pPr>
      <w:r w:rsidRPr="00CA2F69">
        <w:rPr>
          <w:rFonts w:asciiTheme="majorBidi" w:hAnsiTheme="majorBidi" w:cstheme="majorBidi"/>
          <w:sz w:val="24"/>
          <w:szCs w:val="24"/>
        </w:rPr>
        <w:t>Inclusion Criteria:</w:t>
      </w:r>
    </w:p>
    <w:p w14:paraId="616B64B4" w14:textId="77777777" w:rsidR="00D135C1" w:rsidRPr="00CA2F69" w:rsidRDefault="00D135C1" w:rsidP="00885AC2">
      <w:pPr>
        <w:pStyle w:val="ListParagraph"/>
        <w:numPr>
          <w:ilvl w:val="0"/>
          <w:numId w:val="6"/>
        </w:numPr>
        <w:ind w:left="630"/>
        <w:rPr>
          <w:rFonts w:asciiTheme="majorBidi" w:hAnsiTheme="majorBidi" w:cstheme="majorBidi"/>
          <w:sz w:val="24"/>
          <w:szCs w:val="24"/>
        </w:rPr>
      </w:pPr>
      <w:r w:rsidRPr="00CA2F69">
        <w:rPr>
          <w:rFonts w:asciiTheme="majorBidi" w:hAnsiTheme="majorBidi" w:cstheme="majorBidi"/>
          <w:sz w:val="24"/>
          <w:szCs w:val="24"/>
        </w:rPr>
        <w:t>Memiliki konsep tentang kinerja, penilaian kinerja dan kompetensi</w:t>
      </w:r>
    </w:p>
    <w:p w14:paraId="700347BF" w14:textId="77777777" w:rsidR="00D135C1" w:rsidRPr="00CA2F69" w:rsidRDefault="00D135C1" w:rsidP="00885AC2">
      <w:pPr>
        <w:pStyle w:val="ListParagraph"/>
        <w:numPr>
          <w:ilvl w:val="0"/>
          <w:numId w:val="6"/>
        </w:numPr>
        <w:ind w:left="630"/>
        <w:rPr>
          <w:rFonts w:asciiTheme="majorBidi" w:hAnsiTheme="majorBidi" w:cstheme="majorBidi"/>
          <w:sz w:val="24"/>
          <w:szCs w:val="24"/>
        </w:rPr>
      </w:pPr>
      <w:r w:rsidRPr="00CA2F69">
        <w:rPr>
          <w:rFonts w:asciiTheme="majorBidi" w:hAnsiTheme="majorBidi" w:cstheme="majorBidi"/>
          <w:sz w:val="24"/>
          <w:szCs w:val="24"/>
        </w:rPr>
        <w:t>Jangkauan untuk subyek area Rumah Sakit atau instansi sejenis</w:t>
      </w:r>
    </w:p>
    <w:p w14:paraId="48E45BFA" w14:textId="77777777" w:rsidR="00D135C1" w:rsidRPr="00CA2F69" w:rsidRDefault="00D135C1" w:rsidP="00885AC2">
      <w:pPr>
        <w:pStyle w:val="ListParagraph"/>
        <w:numPr>
          <w:ilvl w:val="0"/>
          <w:numId w:val="6"/>
        </w:numPr>
        <w:ind w:left="630"/>
        <w:rPr>
          <w:rFonts w:asciiTheme="majorBidi" w:hAnsiTheme="majorBidi" w:cstheme="majorBidi"/>
          <w:sz w:val="24"/>
          <w:szCs w:val="24"/>
        </w:rPr>
      </w:pPr>
      <w:r w:rsidRPr="00CA2F69">
        <w:rPr>
          <w:rFonts w:asciiTheme="majorBidi" w:hAnsiTheme="majorBidi" w:cstheme="majorBidi"/>
          <w:sz w:val="24"/>
          <w:szCs w:val="24"/>
        </w:rPr>
        <w:t>Terdapat dimensi/indikator variable yang sesuai</w:t>
      </w:r>
    </w:p>
    <w:p w14:paraId="7BA96DBE" w14:textId="1F5C3AB5" w:rsidR="00D135C1" w:rsidRPr="00CA2F69" w:rsidRDefault="00D135C1" w:rsidP="00885AC2">
      <w:pPr>
        <w:pStyle w:val="ListParagraph"/>
        <w:numPr>
          <w:ilvl w:val="0"/>
          <w:numId w:val="6"/>
        </w:numPr>
        <w:ind w:left="630"/>
        <w:rPr>
          <w:rFonts w:asciiTheme="majorBidi" w:hAnsiTheme="majorBidi" w:cstheme="majorBidi"/>
          <w:sz w:val="24"/>
          <w:szCs w:val="24"/>
        </w:rPr>
      </w:pPr>
      <w:r w:rsidRPr="00CA2F69">
        <w:rPr>
          <w:rFonts w:asciiTheme="majorBidi" w:hAnsiTheme="majorBidi" w:cstheme="majorBidi"/>
          <w:sz w:val="24"/>
          <w:szCs w:val="24"/>
        </w:rPr>
        <w:t>Batas masa : untuk Jurnal 10 tahun terakhir</w:t>
      </w:r>
    </w:p>
    <w:p w14:paraId="2DE40FC1" w14:textId="06521B3C" w:rsidR="00D135C1" w:rsidRPr="00CA2F69" w:rsidRDefault="00D135C1" w:rsidP="0088634D">
      <w:pPr>
        <w:pStyle w:val="ListParagraph"/>
        <w:ind w:left="284"/>
        <w:rPr>
          <w:rFonts w:asciiTheme="majorBidi" w:hAnsiTheme="majorBidi" w:cstheme="majorBidi"/>
          <w:sz w:val="24"/>
          <w:szCs w:val="24"/>
        </w:rPr>
      </w:pPr>
      <w:r w:rsidRPr="00CA2F69">
        <w:rPr>
          <w:rFonts w:asciiTheme="majorBidi" w:hAnsiTheme="majorBidi" w:cstheme="majorBidi"/>
          <w:sz w:val="24"/>
          <w:szCs w:val="24"/>
        </w:rPr>
        <w:t>Exclusion Criteria:</w:t>
      </w:r>
    </w:p>
    <w:p w14:paraId="213D3129" w14:textId="35A5CCB6" w:rsidR="00D135C1" w:rsidRPr="00926C99" w:rsidRDefault="00D135C1" w:rsidP="00885AC2">
      <w:pPr>
        <w:pStyle w:val="ListParagraph"/>
        <w:numPr>
          <w:ilvl w:val="0"/>
          <w:numId w:val="7"/>
        </w:numPr>
        <w:ind w:left="540" w:hanging="270"/>
        <w:rPr>
          <w:rFonts w:asciiTheme="majorBidi" w:hAnsiTheme="majorBidi" w:cstheme="majorBidi"/>
          <w:sz w:val="24"/>
          <w:szCs w:val="24"/>
        </w:rPr>
      </w:pPr>
      <w:r w:rsidRPr="00926C99">
        <w:rPr>
          <w:rFonts w:asciiTheme="majorBidi" w:hAnsiTheme="majorBidi" w:cstheme="majorBidi"/>
          <w:sz w:val="24"/>
          <w:szCs w:val="24"/>
        </w:rPr>
        <w:t>Tidak sesuai dengan konsep tentang kinerja, penilaian kinerja dan kompetensi</w:t>
      </w:r>
    </w:p>
    <w:p w14:paraId="4393C7C3" w14:textId="56ABE14A" w:rsidR="00D135C1" w:rsidRPr="00926C99" w:rsidRDefault="00D135C1" w:rsidP="00885AC2">
      <w:pPr>
        <w:pStyle w:val="ListParagraph"/>
        <w:numPr>
          <w:ilvl w:val="0"/>
          <w:numId w:val="7"/>
        </w:numPr>
        <w:ind w:left="540" w:hanging="270"/>
        <w:rPr>
          <w:rFonts w:asciiTheme="majorBidi" w:hAnsiTheme="majorBidi" w:cstheme="majorBidi"/>
          <w:sz w:val="24"/>
          <w:szCs w:val="24"/>
        </w:rPr>
      </w:pPr>
      <w:r w:rsidRPr="00926C99">
        <w:rPr>
          <w:rFonts w:asciiTheme="majorBidi" w:hAnsiTheme="majorBidi" w:cstheme="majorBidi"/>
          <w:sz w:val="24"/>
          <w:szCs w:val="24"/>
        </w:rPr>
        <w:t>Jangkauan untuk subyek di luar Instansi rumah sakit, semisal pendidikan</w:t>
      </w:r>
    </w:p>
    <w:p w14:paraId="176363D3" w14:textId="77777777" w:rsidR="00D135C1" w:rsidRPr="00CA2F69" w:rsidRDefault="00D135C1" w:rsidP="00885AC2">
      <w:pPr>
        <w:pStyle w:val="ListParagraph"/>
        <w:numPr>
          <w:ilvl w:val="0"/>
          <w:numId w:val="7"/>
        </w:numPr>
        <w:spacing w:after="0"/>
        <w:ind w:left="540" w:hanging="270"/>
        <w:rPr>
          <w:rFonts w:asciiTheme="majorBidi" w:hAnsiTheme="majorBidi" w:cstheme="majorBidi"/>
          <w:sz w:val="24"/>
          <w:szCs w:val="24"/>
        </w:rPr>
      </w:pPr>
      <w:r w:rsidRPr="00926C99">
        <w:rPr>
          <w:rFonts w:asciiTheme="majorBidi" w:hAnsiTheme="majorBidi" w:cstheme="majorBidi"/>
          <w:sz w:val="24"/>
          <w:szCs w:val="24"/>
        </w:rPr>
        <w:t>Tidak sesuai dengan masa 10 tahun terakhir</w:t>
      </w:r>
    </w:p>
    <w:p w14:paraId="2C627B87" w14:textId="77777777" w:rsidR="00D135C1" w:rsidRPr="00CA2F69" w:rsidRDefault="00D135C1" w:rsidP="0088634D">
      <w:pPr>
        <w:pStyle w:val="ListParagraph"/>
        <w:ind w:left="284"/>
        <w:rPr>
          <w:rFonts w:asciiTheme="majorBidi" w:hAnsiTheme="majorBidi" w:cstheme="majorBidi"/>
          <w:sz w:val="24"/>
          <w:szCs w:val="24"/>
        </w:rPr>
      </w:pPr>
      <w:r w:rsidRPr="00CA2F69">
        <w:rPr>
          <w:rFonts w:asciiTheme="majorBidi" w:hAnsiTheme="majorBidi" w:cstheme="majorBidi"/>
          <w:sz w:val="24"/>
          <w:szCs w:val="24"/>
        </w:rPr>
        <w:t>Finding Keywords:</w:t>
      </w:r>
    </w:p>
    <w:p w14:paraId="5929B0A0" w14:textId="77777777" w:rsidR="00D135C1" w:rsidRPr="00CA2F69" w:rsidRDefault="00D135C1" w:rsidP="0088634D">
      <w:pPr>
        <w:pStyle w:val="ListParagraph"/>
        <w:spacing w:after="0"/>
        <w:ind w:left="284"/>
        <w:rPr>
          <w:rFonts w:asciiTheme="majorBidi" w:hAnsiTheme="majorBidi" w:cstheme="majorBidi"/>
          <w:sz w:val="24"/>
          <w:szCs w:val="24"/>
        </w:rPr>
      </w:pPr>
      <w:r w:rsidRPr="00CA2F69">
        <w:rPr>
          <w:rFonts w:asciiTheme="majorBidi" w:hAnsiTheme="majorBidi" w:cstheme="majorBidi"/>
        </w:rPr>
        <w:t xml:space="preserve">Kata </w:t>
      </w:r>
      <w:r w:rsidRPr="00CA2F69">
        <w:rPr>
          <w:rFonts w:asciiTheme="majorBidi" w:hAnsiTheme="majorBidi" w:cstheme="majorBidi"/>
          <w:lang w:val="id-ID"/>
        </w:rPr>
        <w:t>kunci</w:t>
      </w:r>
      <w:r w:rsidRPr="00CA2F69">
        <w:rPr>
          <w:rFonts w:asciiTheme="majorBidi" w:hAnsiTheme="majorBidi" w:cstheme="majorBidi"/>
        </w:rPr>
        <w:t xml:space="preserve"> menggunakan </w:t>
      </w:r>
      <w:r w:rsidRPr="00CA2F69">
        <w:rPr>
          <w:rFonts w:asciiTheme="majorBidi" w:hAnsiTheme="majorBidi" w:cstheme="majorBidi"/>
          <w:lang w:val="id-ID"/>
        </w:rPr>
        <w:t xml:space="preserve"> </w:t>
      </w:r>
      <w:r w:rsidRPr="00CA2F69">
        <w:rPr>
          <w:rFonts w:asciiTheme="majorBidi" w:hAnsiTheme="majorBidi" w:cstheme="majorBidi"/>
        </w:rPr>
        <w:t>“</w:t>
      </w:r>
      <w:r w:rsidRPr="00CA2F69">
        <w:rPr>
          <w:rFonts w:asciiTheme="majorBidi" w:hAnsiTheme="majorBidi" w:cstheme="majorBidi"/>
          <w:sz w:val="24"/>
          <w:szCs w:val="24"/>
        </w:rPr>
        <w:t>Competency-based employee performance</w:t>
      </w:r>
      <w:r w:rsidRPr="00CA2F69">
        <w:rPr>
          <w:rFonts w:asciiTheme="majorBidi" w:hAnsiTheme="majorBidi" w:cstheme="majorBidi"/>
        </w:rPr>
        <w:t>” and “</w:t>
      </w:r>
      <w:r w:rsidRPr="00CA2F69">
        <w:rPr>
          <w:rFonts w:asciiTheme="majorBidi" w:hAnsiTheme="majorBidi" w:cstheme="majorBidi"/>
          <w:sz w:val="24"/>
          <w:szCs w:val="24"/>
        </w:rPr>
        <w:t>work performance</w:t>
      </w:r>
      <w:r w:rsidRPr="00CA2F69">
        <w:rPr>
          <w:rFonts w:asciiTheme="majorBidi" w:hAnsiTheme="majorBidi" w:cstheme="majorBidi"/>
        </w:rPr>
        <w:t>”</w:t>
      </w:r>
    </w:p>
    <w:p w14:paraId="2F69C803" w14:textId="77777777" w:rsidR="00D135C1" w:rsidRPr="00CA2F69" w:rsidRDefault="00D135C1" w:rsidP="0088634D">
      <w:pPr>
        <w:pStyle w:val="ListParagraph"/>
        <w:ind w:left="284"/>
        <w:rPr>
          <w:rFonts w:asciiTheme="majorBidi" w:hAnsiTheme="majorBidi" w:cstheme="majorBidi"/>
          <w:sz w:val="24"/>
          <w:szCs w:val="24"/>
        </w:rPr>
      </w:pPr>
      <w:r w:rsidRPr="00CA2F69">
        <w:rPr>
          <w:rFonts w:asciiTheme="majorBidi" w:hAnsiTheme="majorBidi" w:cstheme="majorBidi"/>
          <w:sz w:val="24"/>
          <w:szCs w:val="24"/>
        </w:rPr>
        <w:t>Database</w:t>
      </w:r>
    </w:p>
    <w:p w14:paraId="082AE56C" w14:textId="77777777" w:rsidR="00D135C1" w:rsidRPr="00CA2F69" w:rsidRDefault="00D135C1" w:rsidP="0088634D">
      <w:pPr>
        <w:pStyle w:val="ListParagraph"/>
        <w:ind w:left="284"/>
        <w:rPr>
          <w:rFonts w:asciiTheme="majorBidi" w:hAnsiTheme="majorBidi" w:cstheme="majorBidi"/>
          <w:sz w:val="24"/>
          <w:szCs w:val="24"/>
        </w:rPr>
      </w:pPr>
      <w:r w:rsidRPr="00CA2F69">
        <w:rPr>
          <w:rFonts w:asciiTheme="majorBidi" w:hAnsiTheme="majorBidi" w:cstheme="majorBidi"/>
          <w:sz w:val="24"/>
          <w:szCs w:val="24"/>
        </w:rPr>
        <w:t>1. Google scholar</w:t>
      </w:r>
    </w:p>
    <w:p w14:paraId="70B01AE7" w14:textId="77777777" w:rsidR="00D135C1" w:rsidRPr="00CA2F69" w:rsidRDefault="00D135C1" w:rsidP="0088634D">
      <w:pPr>
        <w:pStyle w:val="ListParagraph"/>
        <w:ind w:left="284"/>
        <w:rPr>
          <w:rFonts w:asciiTheme="majorBidi" w:hAnsiTheme="majorBidi" w:cstheme="majorBidi"/>
          <w:sz w:val="24"/>
          <w:szCs w:val="24"/>
        </w:rPr>
      </w:pPr>
      <w:r w:rsidRPr="00CA2F69">
        <w:rPr>
          <w:rFonts w:asciiTheme="majorBidi" w:hAnsiTheme="majorBidi" w:cstheme="majorBidi"/>
          <w:sz w:val="24"/>
          <w:szCs w:val="24"/>
        </w:rPr>
        <w:t>2. Scopus / EBSCO</w:t>
      </w:r>
    </w:p>
    <w:p w14:paraId="2F04F260" w14:textId="77777777" w:rsidR="00D135C1" w:rsidRPr="00CA2F69" w:rsidRDefault="00D135C1" w:rsidP="0088634D">
      <w:pPr>
        <w:pStyle w:val="ListParagraph"/>
        <w:ind w:left="284"/>
        <w:rPr>
          <w:rFonts w:asciiTheme="majorBidi" w:hAnsiTheme="majorBidi" w:cstheme="majorBidi"/>
          <w:sz w:val="24"/>
          <w:szCs w:val="24"/>
        </w:rPr>
      </w:pPr>
      <w:r w:rsidRPr="00CA2F69">
        <w:rPr>
          <w:rFonts w:asciiTheme="majorBidi" w:hAnsiTheme="majorBidi" w:cstheme="majorBidi"/>
          <w:sz w:val="24"/>
          <w:szCs w:val="24"/>
        </w:rPr>
        <w:t>3. Crossref</w:t>
      </w:r>
    </w:p>
    <w:p w14:paraId="6BD31A6C" w14:textId="77777777" w:rsidR="00D135C1" w:rsidRPr="00CA2F69" w:rsidRDefault="00D135C1" w:rsidP="0088634D">
      <w:pPr>
        <w:pStyle w:val="ListParagraph"/>
        <w:widowControl w:val="0"/>
        <w:numPr>
          <w:ilvl w:val="0"/>
          <w:numId w:val="5"/>
        </w:numPr>
        <w:tabs>
          <w:tab w:val="left" w:pos="270"/>
        </w:tabs>
        <w:autoSpaceDE w:val="0"/>
        <w:autoSpaceDN w:val="0"/>
        <w:spacing w:after="0"/>
        <w:ind w:hanging="1191"/>
        <w:contextualSpacing w:val="0"/>
        <w:jc w:val="both"/>
        <w:rPr>
          <w:rFonts w:asciiTheme="majorBidi" w:hAnsiTheme="majorBidi" w:cstheme="majorBidi"/>
          <w:lang w:val="id-ID"/>
        </w:rPr>
      </w:pPr>
      <w:r w:rsidRPr="00CA2F69">
        <w:rPr>
          <w:rFonts w:asciiTheme="majorBidi" w:hAnsiTheme="majorBidi" w:cstheme="majorBidi"/>
          <w:sz w:val="24"/>
          <w:szCs w:val="24"/>
          <w:lang w:val="id-ID"/>
        </w:rPr>
        <w:t>Strategi</w:t>
      </w:r>
      <w:r w:rsidRPr="00CA2F69">
        <w:rPr>
          <w:rFonts w:asciiTheme="majorBidi" w:hAnsiTheme="majorBidi" w:cstheme="majorBidi"/>
        </w:rPr>
        <w:t xml:space="preserve"> </w:t>
      </w:r>
      <w:r w:rsidRPr="00CA2F69">
        <w:rPr>
          <w:rFonts w:asciiTheme="majorBidi" w:hAnsiTheme="majorBidi" w:cstheme="majorBidi"/>
          <w:lang w:val="id-ID"/>
        </w:rPr>
        <w:t>Penelusuran</w:t>
      </w:r>
      <w:r w:rsidRPr="00CA2F69">
        <w:rPr>
          <w:rFonts w:asciiTheme="majorBidi" w:hAnsiTheme="majorBidi" w:cstheme="majorBidi"/>
          <w:spacing w:val="-1"/>
          <w:lang w:val="id-ID"/>
        </w:rPr>
        <w:t xml:space="preserve"> </w:t>
      </w:r>
      <w:r w:rsidRPr="00CA2F69">
        <w:rPr>
          <w:rFonts w:asciiTheme="majorBidi" w:hAnsiTheme="majorBidi" w:cstheme="majorBidi"/>
          <w:lang w:val="id-ID"/>
        </w:rPr>
        <w:t>Jurnal</w:t>
      </w:r>
    </w:p>
    <w:p w14:paraId="1C1EE6CB" w14:textId="4C11A132" w:rsidR="00E7415A" w:rsidRDefault="00DD278E" w:rsidP="0088634D">
      <w:pPr>
        <w:pStyle w:val="BodyText"/>
        <w:spacing w:line="276" w:lineRule="auto"/>
        <w:ind w:left="270" w:right="165"/>
        <w:jc w:val="both"/>
        <w:rPr>
          <w:rFonts w:asciiTheme="majorBidi" w:hAnsiTheme="majorBidi" w:cstheme="majorBidi"/>
          <w:lang w:val="id-ID"/>
        </w:rPr>
        <w:sectPr w:rsidR="00E7415A" w:rsidSect="00885AC2">
          <w:type w:val="continuous"/>
          <w:pgSz w:w="12240" w:h="15840"/>
          <w:pgMar w:top="1440" w:right="1440" w:bottom="1440" w:left="1440" w:header="708" w:footer="708" w:gutter="0"/>
          <w:pgNumType w:start="294"/>
          <w:cols w:num="2" w:space="360"/>
          <w:docGrid w:linePitch="360"/>
        </w:sectPr>
      </w:pPr>
      <w:r>
        <w:rPr>
          <w:rFonts w:asciiTheme="majorBidi" w:hAnsiTheme="majorBidi" w:cstheme="majorBidi"/>
          <w:lang w:val="en-ID"/>
        </w:rPr>
        <w:t>Penulis menemukan 100 artikel yang sesuai dengan kata kunci “</w:t>
      </w:r>
      <w:r w:rsidRPr="00926C99">
        <w:rPr>
          <w:rFonts w:asciiTheme="majorBidi" w:hAnsiTheme="majorBidi" w:cstheme="majorBidi"/>
        </w:rPr>
        <w:t>Competency-based employee performance” and “work performance</w:t>
      </w:r>
      <w:r>
        <w:rPr>
          <w:rFonts w:asciiTheme="majorBidi" w:hAnsiTheme="majorBidi" w:cstheme="majorBidi"/>
          <w:lang w:val="en-ID"/>
        </w:rPr>
        <w:t xml:space="preserve"> setelah dilakukan pencarian di </w:t>
      </w:r>
      <w:r w:rsidR="00D135C1" w:rsidRPr="00926C99">
        <w:rPr>
          <w:rFonts w:asciiTheme="majorBidi" w:hAnsiTheme="majorBidi" w:cstheme="majorBidi"/>
          <w:lang w:val="id-ID"/>
        </w:rPr>
        <w:t xml:space="preserve">Google Schoolar, Ebsco dan  </w:t>
      </w:r>
      <w:r w:rsidR="00D135C1" w:rsidRPr="00926C99">
        <w:rPr>
          <w:rFonts w:asciiTheme="majorBidi" w:hAnsiTheme="majorBidi" w:cstheme="majorBidi"/>
        </w:rPr>
        <w:t>Crossref</w:t>
      </w:r>
      <w:r>
        <w:rPr>
          <w:rFonts w:asciiTheme="majorBidi" w:hAnsiTheme="majorBidi" w:cstheme="majorBidi"/>
          <w:lang w:val="id-ID"/>
        </w:rPr>
        <w:t xml:space="preserve">. </w:t>
      </w:r>
      <w:r>
        <w:rPr>
          <w:rFonts w:asciiTheme="majorBidi" w:hAnsiTheme="majorBidi" w:cstheme="majorBidi"/>
          <w:lang w:val="en-ID"/>
        </w:rPr>
        <w:t xml:space="preserve">Sebanyak </w:t>
      </w:r>
      <w:r w:rsidR="00343FA4" w:rsidRPr="00926C99">
        <w:rPr>
          <w:rFonts w:asciiTheme="majorBidi" w:hAnsiTheme="majorBidi" w:cstheme="majorBidi"/>
        </w:rPr>
        <w:t>40</w:t>
      </w:r>
      <w:r w:rsidR="00D135C1" w:rsidRPr="00926C99">
        <w:rPr>
          <w:rFonts w:asciiTheme="majorBidi" w:hAnsiTheme="majorBidi" w:cstheme="majorBidi"/>
          <w:lang w:val="id-ID"/>
        </w:rPr>
        <w:t xml:space="preserve"> </w:t>
      </w:r>
      <w:r>
        <w:rPr>
          <w:rFonts w:asciiTheme="majorBidi" w:hAnsiTheme="majorBidi" w:cstheme="majorBidi"/>
          <w:lang w:val="en-ID"/>
        </w:rPr>
        <w:t xml:space="preserve">artikel dikeluarkan </w:t>
      </w:r>
      <w:r w:rsidR="00D135C1" w:rsidRPr="00926C99">
        <w:rPr>
          <w:rFonts w:asciiTheme="majorBidi" w:hAnsiTheme="majorBidi" w:cstheme="majorBidi"/>
          <w:lang w:val="id-ID"/>
        </w:rPr>
        <w:t xml:space="preserve">karena tidak tersedia artikel </w:t>
      </w:r>
      <w:r>
        <w:rPr>
          <w:rFonts w:asciiTheme="majorBidi" w:hAnsiTheme="majorBidi" w:cstheme="majorBidi"/>
          <w:lang w:val="en-ID"/>
        </w:rPr>
        <w:t xml:space="preserve">dalam bentuk </w:t>
      </w:r>
      <w:r w:rsidR="00D135C1" w:rsidRPr="00926C99">
        <w:rPr>
          <w:rFonts w:asciiTheme="majorBidi" w:hAnsiTheme="majorBidi" w:cstheme="majorBidi"/>
          <w:i/>
          <w:lang w:val="id-ID"/>
        </w:rPr>
        <w:t>full text</w:t>
      </w:r>
      <w:r w:rsidR="00D135C1" w:rsidRPr="00926C99">
        <w:rPr>
          <w:rFonts w:asciiTheme="majorBidi" w:hAnsiTheme="majorBidi" w:cstheme="majorBidi"/>
          <w:lang w:val="id-ID"/>
        </w:rPr>
        <w:t xml:space="preserve">. </w:t>
      </w:r>
      <w:r>
        <w:rPr>
          <w:rFonts w:asciiTheme="majorBidi" w:hAnsiTheme="majorBidi" w:cstheme="majorBidi"/>
          <w:lang w:val="en-ID"/>
        </w:rPr>
        <w:t xml:space="preserve">Penilaian kelayakan dilakukan pada </w:t>
      </w:r>
      <w:r w:rsidR="00343FA4" w:rsidRPr="00926C99">
        <w:rPr>
          <w:rFonts w:asciiTheme="majorBidi" w:hAnsiTheme="majorBidi" w:cstheme="majorBidi"/>
        </w:rPr>
        <w:t>60</w:t>
      </w:r>
      <w:r>
        <w:rPr>
          <w:rFonts w:asciiTheme="majorBidi" w:hAnsiTheme="majorBidi" w:cstheme="majorBidi"/>
          <w:lang w:val="id-ID"/>
        </w:rPr>
        <w:t xml:space="preserve"> artikel yang berbentuk</w:t>
      </w:r>
      <w:r w:rsidR="00D135C1" w:rsidRPr="00926C99">
        <w:rPr>
          <w:rFonts w:asciiTheme="majorBidi" w:hAnsiTheme="majorBidi" w:cstheme="majorBidi"/>
          <w:lang w:val="id-ID"/>
        </w:rPr>
        <w:t xml:space="preserve"> </w:t>
      </w:r>
      <w:r w:rsidR="00D135C1" w:rsidRPr="00926C99">
        <w:rPr>
          <w:rFonts w:asciiTheme="majorBidi" w:hAnsiTheme="majorBidi" w:cstheme="majorBidi"/>
          <w:i/>
          <w:lang w:val="id-ID"/>
        </w:rPr>
        <w:t xml:space="preserve">full text </w:t>
      </w:r>
      <w:r>
        <w:rPr>
          <w:rFonts w:asciiTheme="majorBidi" w:hAnsiTheme="majorBidi" w:cstheme="majorBidi"/>
          <w:lang w:val="id-ID"/>
        </w:rPr>
        <w:t>dilakukan. Sebanyak 30 artikel dikeluarkan karena tidak sesuai kriteria inklusi dan duplikasi</w:t>
      </w:r>
      <w:r w:rsidR="00D135C1" w:rsidRPr="00926C99">
        <w:rPr>
          <w:rFonts w:asciiTheme="majorBidi" w:hAnsiTheme="majorBidi" w:cstheme="majorBidi"/>
          <w:lang w:val="id-ID"/>
        </w:rPr>
        <w:t xml:space="preserve"> </w:t>
      </w:r>
      <w:r>
        <w:rPr>
          <w:rFonts w:asciiTheme="majorBidi" w:hAnsiTheme="majorBidi" w:cstheme="majorBidi"/>
          <w:lang w:val="id-ID"/>
        </w:rPr>
        <w:t>sehingga sebanyak 30 artikel yang didapatkan untuk ditelaah lebih lanjut</w:t>
      </w:r>
      <w:r w:rsidR="00D135C1" w:rsidRPr="00926C99">
        <w:rPr>
          <w:rFonts w:asciiTheme="majorBidi" w:hAnsiTheme="majorBidi" w:cstheme="majorBidi"/>
          <w:lang w:val="id-ID"/>
        </w:rPr>
        <w:t>.</w:t>
      </w:r>
    </w:p>
    <w:p w14:paraId="48960640" w14:textId="163EF620" w:rsidR="00885AC2" w:rsidRDefault="009B2764" w:rsidP="00885AC2">
      <w:pPr>
        <w:pStyle w:val="BodyText"/>
        <w:spacing w:line="276" w:lineRule="auto"/>
        <w:ind w:left="450" w:right="165"/>
        <w:jc w:val="both"/>
        <w:rPr>
          <w:rFonts w:asciiTheme="majorBidi" w:hAnsiTheme="majorBidi" w:cstheme="majorBidi"/>
          <w:lang w:val="id-ID"/>
        </w:rPr>
        <w:sectPr w:rsidR="00885AC2" w:rsidSect="0088634D">
          <w:type w:val="continuous"/>
          <w:pgSz w:w="12240" w:h="15840"/>
          <w:pgMar w:top="1440" w:right="1440" w:bottom="1440" w:left="1440" w:header="708" w:footer="708" w:gutter="0"/>
          <w:pgNumType w:start="294"/>
          <w:cols w:space="708"/>
          <w:docGrid w:linePitch="360"/>
        </w:sectPr>
      </w:pPr>
      <w:r>
        <w:rPr>
          <w:noProof/>
        </w:rPr>
        <w:drawing>
          <wp:anchor distT="0" distB="0" distL="114300" distR="114300" simplePos="0" relativeHeight="251669504" behindDoc="1" locked="0" layoutInCell="1" allowOverlap="1" wp14:anchorId="7BA643D1" wp14:editId="77C1E1D5">
            <wp:simplePos x="0" y="0"/>
            <wp:positionH relativeFrom="column">
              <wp:posOffset>779145</wp:posOffset>
            </wp:positionH>
            <wp:positionV relativeFrom="paragraph">
              <wp:posOffset>145663</wp:posOffset>
            </wp:positionV>
            <wp:extent cx="4037330" cy="2377440"/>
            <wp:effectExtent l="0" t="0" r="1270" b="3810"/>
            <wp:wrapTight wrapText="bothSides">
              <wp:wrapPolygon edited="0">
                <wp:start x="0" y="0"/>
                <wp:lineTo x="0" y="21462"/>
                <wp:lineTo x="21505" y="21462"/>
                <wp:lineTo x="2150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1143" t="42834" r="36839" b="13141"/>
                    <a:stretch/>
                  </pic:blipFill>
                  <pic:spPr bwMode="auto">
                    <a:xfrm>
                      <a:off x="0" y="0"/>
                      <a:ext cx="4037330" cy="2377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A9A15D" w14:textId="1FD0544E" w:rsidR="00D135C1" w:rsidRDefault="00D135C1" w:rsidP="0088634D">
      <w:pPr>
        <w:pStyle w:val="BodyText"/>
        <w:spacing w:line="276" w:lineRule="auto"/>
        <w:ind w:left="270" w:right="165"/>
        <w:jc w:val="both"/>
        <w:rPr>
          <w:rFonts w:asciiTheme="majorBidi" w:hAnsiTheme="majorBidi" w:cstheme="majorBidi"/>
          <w:lang w:val="id-ID"/>
        </w:rPr>
      </w:pPr>
    </w:p>
    <w:p w14:paraId="5A61E281" w14:textId="4A077DBE" w:rsidR="00D135C1" w:rsidRPr="009B2764" w:rsidRDefault="00E7415A" w:rsidP="009B2764">
      <w:pPr>
        <w:pStyle w:val="BodyText"/>
        <w:spacing w:line="276" w:lineRule="auto"/>
        <w:ind w:left="270" w:right="165"/>
        <w:jc w:val="center"/>
        <w:rPr>
          <w:rFonts w:asciiTheme="majorBidi" w:hAnsiTheme="majorBidi"/>
          <w:sz w:val="22"/>
          <w:szCs w:val="22"/>
        </w:rPr>
      </w:pPr>
      <w:r>
        <w:rPr>
          <w:rFonts w:asciiTheme="majorBidi" w:hAnsiTheme="majorBidi" w:cstheme="majorBidi"/>
          <w:lang w:val="id-ID"/>
        </w:rPr>
        <w:br w:type="textWrapping" w:clear="all"/>
      </w:r>
      <w:r w:rsidR="00343FA4" w:rsidRPr="00926C99">
        <w:rPr>
          <w:rFonts w:asciiTheme="majorBidi" w:hAnsiTheme="majorBidi"/>
          <w:sz w:val="22"/>
          <w:szCs w:val="22"/>
        </w:rPr>
        <w:t>G</w:t>
      </w:r>
      <w:r w:rsidR="00D135C1" w:rsidRPr="00926C99">
        <w:rPr>
          <w:rFonts w:asciiTheme="majorBidi" w:hAnsiTheme="majorBidi"/>
          <w:sz w:val="22"/>
          <w:szCs w:val="22"/>
          <w:lang w:val="id-ID"/>
        </w:rPr>
        <w:t>ambar 1. Diagram Alur Review Jurnal</w:t>
      </w:r>
    </w:p>
    <w:p w14:paraId="38705CC0" w14:textId="16A411F3" w:rsidR="009325F6" w:rsidRDefault="009325F6" w:rsidP="009B2764">
      <w:pPr>
        <w:widowControl w:val="0"/>
        <w:tabs>
          <w:tab w:val="left" w:pos="270"/>
        </w:tabs>
        <w:autoSpaceDE w:val="0"/>
        <w:autoSpaceDN w:val="0"/>
        <w:spacing w:after="0"/>
        <w:jc w:val="both"/>
        <w:rPr>
          <w:rFonts w:asciiTheme="majorBidi" w:hAnsiTheme="majorBidi" w:cstheme="majorBidi"/>
          <w:b/>
          <w:sz w:val="24"/>
          <w:szCs w:val="24"/>
          <w:lang w:val="id-ID"/>
        </w:rPr>
      </w:pPr>
    </w:p>
    <w:p w14:paraId="2F51589E" w14:textId="77777777" w:rsidR="009B2764" w:rsidRPr="009B2764" w:rsidRDefault="009B2764" w:rsidP="009B2764">
      <w:pPr>
        <w:widowControl w:val="0"/>
        <w:tabs>
          <w:tab w:val="left" w:pos="270"/>
        </w:tabs>
        <w:autoSpaceDE w:val="0"/>
        <w:autoSpaceDN w:val="0"/>
        <w:spacing w:after="0"/>
        <w:jc w:val="both"/>
        <w:rPr>
          <w:rFonts w:asciiTheme="majorBidi" w:hAnsiTheme="majorBidi" w:cstheme="majorBidi"/>
          <w:b/>
          <w:sz w:val="24"/>
          <w:szCs w:val="24"/>
          <w:lang w:val="id-ID"/>
        </w:rPr>
        <w:sectPr w:rsidR="009B2764" w:rsidRPr="009B2764" w:rsidSect="0088634D">
          <w:type w:val="continuous"/>
          <w:pgSz w:w="12240" w:h="15840"/>
          <w:pgMar w:top="1440" w:right="1440" w:bottom="1440" w:left="1440" w:header="708" w:footer="708" w:gutter="0"/>
          <w:pgNumType w:start="294"/>
          <w:cols w:space="708"/>
          <w:docGrid w:linePitch="360"/>
        </w:sectPr>
      </w:pPr>
    </w:p>
    <w:p w14:paraId="167AA664" w14:textId="4549B9F9" w:rsidR="00D135C1" w:rsidRPr="00926C99" w:rsidRDefault="00D135C1" w:rsidP="00CD3518">
      <w:pPr>
        <w:pStyle w:val="ListParagraph"/>
        <w:widowControl w:val="0"/>
        <w:numPr>
          <w:ilvl w:val="0"/>
          <w:numId w:val="5"/>
        </w:numPr>
        <w:tabs>
          <w:tab w:val="left" w:pos="270"/>
        </w:tabs>
        <w:autoSpaceDE w:val="0"/>
        <w:autoSpaceDN w:val="0"/>
        <w:spacing w:after="0"/>
        <w:ind w:left="270"/>
        <w:contextualSpacing w:val="0"/>
        <w:jc w:val="both"/>
        <w:rPr>
          <w:rFonts w:asciiTheme="majorBidi" w:hAnsiTheme="majorBidi" w:cstheme="majorBidi"/>
          <w:b/>
          <w:sz w:val="24"/>
          <w:szCs w:val="24"/>
        </w:rPr>
      </w:pPr>
      <w:r w:rsidRPr="00926C99">
        <w:rPr>
          <w:rFonts w:asciiTheme="majorBidi" w:hAnsiTheme="majorBidi" w:cstheme="majorBidi"/>
          <w:b/>
          <w:sz w:val="24"/>
          <w:szCs w:val="24"/>
          <w:lang w:val="id-ID"/>
        </w:rPr>
        <w:lastRenderedPageBreak/>
        <w:t>Visualisasi</w:t>
      </w:r>
      <w:r w:rsidRPr="00926C99">
        <w:rPr>
          <w:rFonts w:asciiTheme="majorBidi" w:hAnsiTheme="majorBidi" w:cstheme="majorBidi"/>
          <w:b/>
          <w:sz w:val="24"/>
          <w:szCs w:val="24"/>
        </w:rPr>
        <w:t xml:space="preserve"> Hasil Penelusuran Artikel Sesuai Keywords</w:t>
      </w:r>
    </w:p>
    <w:p w14:paraId="7A4E0F7C" w14:textId="4FC0E8C6" w:rsidR="005E3E27" w:rsidRPr="00926C99" w:rsidRDefault="00D135C1" w:rsidP="0088634D">
      <w:pPr>
        <w:spacing w:after="0"/>
        <w:ind w:firstLine="567"/>
        <w:jc w:val="both"/>
        <w:rPr>
          <w:rFonts w:ascii="Times New Roman" w:hAnsi="Times New Roman" w:cs="Times New Roman"/>
          <w:sz w:val="24"/>
          <w:szCs w:val="24"/>
        </w:rPr>
      </w:pPr>
      <w:r w:rsidRPr="00926C99">
        <w:rPr>
          <w:rFonts w:asciiTheme="majorBidi" w:hAnsiTheme="majorBidi" w:cstheme="majorBidi"/>
          <w:sz w:val="24"/>
          <w:szCs w:val="24"/>
        </w:rPr>
        <w:t>Hasil berikut diperoleh dari database yang telah ditelusuri secara manual, diperoleh data yang berjumlah 1</w:t>
      </w:r>
      <w:r w:rsidR="00D3039E" w:rsidRPr="00926C99">
        <w:rPr>
          <w:rFonts w:asciiTheme="majorBidi" w:hAnsiTheme="majorBidi" w:cstheme="majorBidi"/>
          <w:sz w:val="24"/>
          <w:szCs w:val="24"/>
        </w:rPr>
        <w:t>0</w:t>
      </w:r>
      <w:r w:rsidRPr="00926C99">
        <w:rPr>
          <w:rFonts w:asciiTheme="majorBidi" w:hAnsiTheme="majorBidi" w:cstheme="majorBidi"/>
          <w:sz w:val="24"/>
          <w:szCs w:val="24"/>
        </w:rPr>
        <w:t xml:space="preserve">0. Kemudian dilakukan screening awal secara manual dan juga menggunakan aplikasi reference Manager Mendeley, kemudian data </w:t>
      </w:r>
      <w:r w:rsidRPr="00926C99">
        <w:rPr>
          <w:rFonts w:asciiTheme="majorBidi" w:hAnsiTheme="majorBidi" w:cstheme="majorBidi"/>
          <w:sz w:val="24"/>
          <w:szCs w:val="24"/>
        </w:rPr>
        <w:t>awal dilakukan screening dan review dengan aplikasi Vos Viewer yang membantu penelusuran awal artikel, dan untuk melihat ketepatan serta kesesuaian dengan scope serta pertanyaan penelitian. Berdasar frekuensi kata kunci yang dibahas dalam artikel, visualisasinya seperti berikut:</w:t>
      </w:r>
    </w:p>
    <w:p w14:paraId="0CC46B44" w14:textId="77777777" w:rsidR="009325F6" w:rsidRDefault="009325F6" w:rsidP="0035110A">
      <w:pPr>
        <w:rPr>
          <w:rFonts w:ascii="Times New Roman" w:hAnsi="Times New Roman" w:cs="Times New Roman"/>
          <w:sz w:val="24"/>
          <w:szCs w:val="24"/>
        </w:rPr>
        <w:sectPr w:rsidR="009325F6" w:rsidSect="009325F6">
          <w:type w:val="continuous"/>
          <w:pgSz w:w="12240" w:h="15840"/>
          <w:pgMar w:top="1440" w:right="1440" w:bottom="1440" w:left="1440" w:header="708" w:footer="708" w:gutter="0"/>
          <w:pgNumType w:start="294"/>
          <w:cols w:num="2" w:space="708"/>
          <w:docGrid w:linePitch="360"/>
        </w:sectPr>
      </w:pPr>
    </w:p>
    <w:p w14:paraId="68387E14" w14:textId="77777777" w:rsidR="009B2764" w:rsidRDefault="009B2764" w:rsidP="0035110A">
      <w:pPr>
        <w:rPr>
          <w:rFonts w:ascii="Times New Roman" w:hAnsi="Times New Roman" w:cs="Times New Roman"/>
          <w:sz w:val="24"/>
          <w:szCs w:val="24"/>
        </w:rPr>
      </w:pPr>
    </w:p>
    <w:p w14:paraId="1FB4FAFD" w14:textId="428E4D4E" w:rsidR="000D1C82" w:rsidRPr="00CA2F69" w:rsidRDefault="008276BA" w:rsidP="0035110A">
      <w:pPr>
        <w:rPr>
          <w:rFonts w:ascii="Times New Roman" w:hAnsi="Times New Roman" w:cs="Times New Roman"/>
          <w:sz w:val="24"/>
          <w:szCs w:val="24"/>
        </w:rPr>
      </w:pPr>
      <w:r w:rsidRPr="00CA2F69">
        <w:rPr>
          <w:rFonts w:ascii="Times New Roman" w:hAnsi="Times New Roman" w:cs="Times New Roman"/>
          <w:sz w:val="24"/>
          <w:szCs w:val="24"/>
        </w:rPr>
        <w:t>Visualisasi Network</w:t>
      </w:r>
    </w:p>
    <w:p w14:paraId="7D0D87F5" w14:textId="77777777" w:rsidR="00391D41" w:rsidRPr="00926C99" w:rsidRDefault="008276BA" w:rsidP="002D1103">
      <w:pPr>
        <w:pStyle w:val="ListParagraph"/>
        <w:ind w:left="284"/>
        <w:jc w:val="center"/>
        <w:rPr>
          <w:rFonts w:ascii="Times New Roman" w:hAnsi="Times New Roman" w:cs="Times New Roman"/>
          <w:b/>
          <w:sz w:val="24"/>
          <w:szCs w:val="24"/>
        </w:rPr>
      </w:pPr>
      <w:r w:rsidRPr="00926C99">
        <w:rPr>
          <w:rFonts w:ascii="Times New Roman" w:hAnsi="Times New Roman" w:cs="Times New Roman"/>
          <w:noProof/>
          <w:sz w:val="24"/>
          <w:szCs w:val="24"/>
        </w:rPr>
        <w:drawing>
          <wp:inline distT="0" distB="0" distL="0" distR="0" wp14:anchorId="3FCE202F" wp14:editId="3C187118">
            <wp:extent cx="4395403" cy="2337684"/>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489" r="2351" b="3191"/>
                    <a:stretch/>
                  </pic:blipFill>
                  <pic:spPr bwMode="auto">
                    <a:xfrm>
                      <a:off x="0" y="0"/>
                      <a:ext cx="4426382" cy="2354160"/>
                    </a:xfrm>
                    <a:prstGeom prst="rect">
                      <a:avLst/>
                    </a:prstGeom>
                    <a:noFill/>
                    <a:ln>
                      <a:noFill/>
                    </a:ln>
                    <a:extLst>
                      <a:ext uri="{53640926-AAD7-44D8-BBD7-CCE9431645EC}">
                        <a14:shadowObscured xmlns:a14="http://schemas.microsoft.com/office/drawing/2010/main"/>
                      </a:ext>
                    </a:extLst>
                  </pic:spPr>
                </pic:pic>
              </a:graphicData>
            </a:graphic>
          </wp:inline>
        </w:drawing>
      </w:r>
    </w:p>
    <w:p w14:paraId="10C08758" w14:textId="77777777" w:rsidR="009B2764" w:rsidRDefault="009B2764" w:rsidP="0088634D">
      <w:pPr>
        <w:pStyle w:val="ListParagraph"/>
        <w:ind w:left="284"/>
        <w:rPr>
          <w:rFonts w:ascii="Times New Roman" w:hAnsi="Times New Roman" w:cs="Times New Roman"/>
          <w:sz w:val="24"/>
          <w:szCs w:val="24"/>
        </w:rPr>
      </w:pPr>
    </w:p>
    <w:p w14:paraId="44B1C4E4" w14:textId="7E835E2B" w:rsidR="008276BA" w:rsidRPr="00CA2F69" w:rsidRDefault="008276BA" w:rsidP="0088634D">
      <w:pPr>
        <w:pStyle w:val="ListParagraph"/>
        <w:ind w:left="284"/>
        <w:rPr>
          <w:rFonts w:ascii="Times New Roman" w:hAnsi="Times New Roman" w:cs="Times New Roman"/>
          <w:sz w:val="24"/>
          <w:szCs w:val="24"/>
        </w:rPr>
      </w:pPr>
      <w:r w:rsidRPr="00CA2F69">
        <w:rPr>
          <w:rFonts w:ascii="Times New Roman" w:hAnsi="Times New Roman" w:cs="Times New Roman"/>
          <w:sz w:val="24"/>
          <w:szCs w:val="24"/>
        </w:rPr>
        <w:t>Visualisasi Overlay</w:t>
      </w:r>
    </w:p>
    <w:p w14:paraId="72DB42C8" w14:textId="77777777" w:rsidR="000D1C82" w:rsidRPr="00926C99" w:rsidRDefault="008276BA" w:rsidP="002D1103">
      <w:pPr>
        <w:pStyle w:val="ListParagraph"/>
        <w:ind w:left="284"/>
        <w:jc w:val="center"/>
        <w:rPr>
          <w:rFonts w:ascii="Times New Roman" w:hAnsi="Times New Roman" w:cs="Times New Roman"/>
          <w:b/>
          <w:sz w:val="24"/>
          <w:szCs w:val="24"/>
        </w:rPr>
      </w:pPr>
      <w:r w:rsidRPr="00926C99">
        <w:rPr>
          <w:rFonts w:ascii="Times New Roman" w:hAnsi="Times New Roman" w:cs="Times New Roman"/>
          <w:noProof/>
          <w:sz w:val="24"/>
          <w:szCs w:val="24"/>
        </w:rPr>
        <w:drawing>
          <wp:inline distT="0" distB="0" distL="0" distR="0" wp14:anchorId="09884FE7" wp14:editId="5D1F3F16">
            <wp:extent cx="5139686" cy="2639833"/>
            <wp:effectExtent l="0" t="0" r="444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538"/>
                    <a:stretch/>
                  </pic:blipFill>
                  <pic:spPr bwMode="auto">
                    <a:xfrm>
                      <a:off x="0" y="0"/>
                      <a:ext cx="5192714" cy="2667069"/>
                    </a:xfrm>
                    <a:prstGeom prst="rect">
                      <a:avLst/>
                    </a:prstGeom>
                    <a:noFill/>
                    <a:ln>
                      <a:noFill/>
                    </a:ln>
                    <a:extLst>
                      <a:ext uri="{53640926-AAD7-44D8-BBD7-CCE9431645EC}">
                        <a14:shadowObscured xmlns:a14="http://schemas.microsoft.com/office/drawing/2010/main"/>
                      </a:ext>
                    </a:extLst>
                  </pic:spPr>
                </pic:pic>
              </a:graphicData>
            </a:graphic>
          </wp:inline>
        </w:drawing>
      </w:r>
    </w:p>
    <w:p w14:paraId="78B89A84" w14:textId="77777777" w:rsidR="009B2764" w:rsidRDefault="009B2764" w:rsidP="0088634D">
      <w:pPr>
        <w:pStyle w:val="ListParagraph"/>
        <w:ind w:left="284"/>
        <w:rPr>
          <w:rFonts w:ascii="Times New Roman" w:hAnsi="Times New Roman" w:cs="Times New Roman"/>
          <w:sz w:val="24"/>
          <w:szCs w:val="24"/>
        </w:rPr>
      </w:pPr>
    </w:p>
    <w:p w14:paraId="22812174" w14:textId="033DE64C" w:rsidR="000D1C82" w:rsidRPr="00CA2F69" w:rsidRDefault="008276BA" w:rsidP="0088634D">
      <w:pPr>
        <w:pStyle w:val="ListParagraph"/>
        <w:ind w:left="284"/>
        <w:rPr>
          <w:rFonts w:ascii="Times New Roman" w:hAnsi="Times New Roman" w:cs="Times New Roman"/>
          <w:sz w:val="24"/>
          <w:szCs w:val="24"/>
        </w:rPr>
      </w:pPr>
      <w:bookmarkStart w:id="0" w:name="_GoBack"/>
      <w:bookmarkEnd w:id="0"/>
      <w:r w:rsidRPr="00CA2F69">
        <w:rPr>
          <w:rFonts w:ascii="Times New Roman" w:hAnsi="Times New Roman" w:cs="Times New Roman"/>
          <w:sz w:val="24"/>
          <w:szCs w:val="24"/>
        </w:rPr>
        <w:lastRenderedPageBreak/>
        <w:t>Visualisasi Density</w:t>
      </w:r>
    </w:p>
    <w:p w14:paraId="79125C01" w14:textId="77777777" w:rsidR="008276BA" w:rsidRPr="00926C99" w:rsidRDefault="008276BA" w:rsidP="002D1103">
      <w:pPr>
        <w:pStyle w:val="ListParagraph"/>
        <w:ind w:left="284"/>
        <w:jc w:val="center"/>
        <w:rPr>
          <w:rFonts w:ascii="Times New Roman" w:hAnsi="Times New Roman" w:cs="Times New Roman"/>
          <w:b/>
          <w:sz w:val="24"/>
          <w:szCs w:val="24"/>
        </w:rPr>
      </w:pPr>
      <w:r w:rsidRPr="00926C99">
        <w:rPr>
          <w:rFonts w:ascii="Times New Roman" w:hAnsi="Times New Roman" w:cs="Times New Roman"/>
          <w:noProof/>
          <w:sz w:val="24"/>
          <w:szCs w:val="24"/>
        </w:rPr>
        <w:drawing>
          <wp:inline distT="0" distB="0" distL="0" distR="0" wp14:anchorId="104C8CA2" wp14:editId="797CF413">
            <wp:extent cx="4126727" cy="2049422"/>
            <wp:effectExtent l="0" t="0" r="762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39682" cy="2055856"/>
                    </a:xfrm>
                    <a:prstGeom prst="rect">
                      <a:avLst/>
                    </a:prstGeom>
                    <a:noFill/>
                  </pic:spPr>
                </pic:pic>
              </a:graphicData>
            </a:graphic>
          </wp:inline>
        </w:drawing>
      </w:r>
    </w:p>
    <w:p w14:paraId="2AC6FF5B" w14:textId="77777777" w:rsidR="002D1103" w:rsidRDefault="000D1C82" w:rsidP="0088634D">
      <w:pPr>
        <w:pStyle w:val="ListParagraph"/>
        <w:ind w:left="284"/>
        <w:jc w:val="both"/>
        <w:rPr>
          <w:rFonts w:ascii="Times New Roman" w:hAnsi="Times New Roman" w:cs="Times New Roman"/>
          <w:b/>
          <w:sz w:val="24"/>
          <w:szCs w:val="24"/>
        </w:rPr>
        <w:sectPr w:rsidR="002D1103" w:rsidSect="0088634D">
          <w:type w:val="continuous"/>
          <w:pgSz w:w="12240" w:h="15840"/>
          <w:pgMar w:top="1440" w:right="1440" w:bottom="1440" w:left="1440" w:header="708" w:footer="708" w:gutter="0"/>
          <w:pgNumType w:start="294"/>
          <w:cols w:space="708"/>
          <w:docGrid w:linePitch="360"/>
        </w:sectPr>
      </w:pPr>
      <w:r w:rsidRPr="00926C99">
        <w:rPr>
          <w:rFonts w:ascii="Times New Roman" w:hAnsi="Times New Roman" w:cs="Times New Roman"/>
          <w:b/>
          <w:sz w:val="24"/>
          <w:szCs w:val="24"/>
        </w:rPr>
        <w:t xml:space="preserve">       </w:t>
      </w:r>
    </w:p>
    <w:p w14:paraId="506097E3" w14:textId="252F8326" w:rsidR="00641B65" w:rsidRPr="00926C99" w:rsidRDefault="00641B65" w:rsidP="0088634D">
      <w:pPr>
        <w:pStyle w:val="ListParagraph"/>
        <w:ind w:left="284"/>
        <w:jc w:val="both"/>
        <w:rPr>
          <w:rFonts w:asciiTheme="majorBidi" w:hAnsiTheme="majorBidi" w:cstheme="majorBidi"/>
          <w:sz w:val="24"/>
          <w:szCs w:val="24"/>
        </w:rPr>
      </w:pPr>
      <w:r w:rsidRPr="00926C99">
        <w:rPr>
          <w:rFonts w:asciiTheme="majorBidi" w:hAnsiTheme="majorBidi" w:cstheme="majorBidi"/>
          <w:sz w:val="24"/>
          <w:szCs w:val="24"/>
        </w:rPr>
        <w:t>Dari visualisasi diatas dengan menggunakan aplikasi vos viewer terlihat bahwa kinerja karyawan mempunyai sope kajian yang dominan, dan berpengaruh terhadap motivasi, kepuasan kerja, tampilan pengukuran, pengembangan manajemen dan juga kompetensi. Korelasi antara kinerja karyawan dengan aspek kepuasan kerja, kompetensi dan motivasi kerja baru dikaji pada tahun 2019 sebagaimana terlihat pada gambar 1.1 diatas. Dari data tersebut dapat diketahui gap dari riset terdahu</w:t>
      </w:r>
      <w:r w:rsidR="00CC1CE6" w:rsidRPr="00926C99">
        <w:rPr>
          <w:rFonts w:asciiTheme="majorBidi" w:hAnsiTheme="majorBidi" w:cstheme="majorBidi"/>
          <w:sz w:val="24"/>
          <w:szCs w:val="24"/>
        </w:rPr>
        <w:t>l</w:t>
      </w:r>
      <w:r w:rsidRPr="00926C99">
        <w:rPr>
          <w:rFonts w:asciiTheme="majorBidi" w:hAnsiTheme="majorBidi" w:cstheme="majorBidi"/>
          <w:sz w:val="24"/>
          <w:szCs w:val="24"/>
        </w:rPr>
        <w:t>u, sehingga penulis akan mengkaji Penilaian kinerja karyawan y</w:t>
      </w:r>
      <w:r w:rsidR="00D3039E" w:rsidRPr="00926C99">
        <w:rPr>
          <w:rFonts w:asciiTheme="majorBidi" w:hAnsiTheme="majorBidi" w:cstheme="majorBidi"/>
          <w:sz w:val="24"/>
          <w:szCs w:val="24"/>
        </w:rPr>
        <w:t>ang akan berbasis kompetensi terhadap</w:t>
      </w:r>
      <w:r w:rsidRPr="00926C99">
        <w:rPr>
          <w:rFonts w:asciiTheme="majorBidi" w:hAnsiTheme="majorBidi" w:cstheme="majorBidi"/>
          <w:sz w:val="24"/>
          <w:szCs w:val="24"/>
        </w:rPr>
        <w:t xml:space="preserve"> prestasi kerja melalui kesadaran kerja sebagai variabel intervening  dimana belum ada kajian seperti yang penulis lakukan sebagai penambah wawasan study yang ada.</w:t>
      </w:r>
    </w:p>
    <w:p w14:paraId="24AFAD51" w14:textId="77777777" w:rsidR="00CC1CE6" w:rsidRPr="00926C99" w:rsidRDefault="00FC1360" w:rsidP="0088634D">
      <w:pPr>
        <w:spacing w:after="0"/>
        <w:rPr>
          <w:rFonts w:ascii="Times New Roman" w:hAnsi="Times New Roman" w:cs="Times New Roman"/>
          <w:b/>
          <w:sz w:val="24"/>
          <w:szCs w:val="24"/>
        </w:rPr>
      </w:pPr>
      <w:r w:rsidRPr="00926C99">
        <w:rPr>
          <w:rFonts w:ascii="Times New Roman" w:hAnsi="Times New Roman" w:cs="Times New Roman"/>
          <w:b/>
          <w:sz w:val="24"/>
          <w:szCs w:val="24"/>
        </w:rPr>
        <w:t>Hasil Analisis Temuan</w:t>
      </w:r>
    </w:p>
    <w:p w14:paraId="0298CBB4" w14:textId="77777777" w:rsidR="0030181F" w:rsidRPr="00926C99" w:rsidRDefault="00913789" w:rsidP="0088634D">
      <w:pPr>
        <w:pStyle w:val="ListParagraph"/>
        <w:ind w:left="0" w:firstLine="540"/>
        <w:jc w:val="both"/>
        <w:rPr>
          <w:rFonts w:ascii="Times New Roman" w:hAnsi="Times New Roman" w:cs="Times New Roman"/>
          <w:sz w:val="24"/>
          <w:szCs w:val="24"/>
        </w:rPr>
      </w:pPr>
      <w:r w:rsidRPr="00926C99">
        <w:rPr>
          <w:rFonts w:asciiTheme="majorBidi" w:hAnsiTheme="majorBidi" w:cstheme="majorBidi"/>
          <w:sz w:val="24"/>
          <w:szCs w:val="24"/>
        </w:rPr>
        <w:t>Berdasarkan</w:t>
      </w:r>
      <w:r w:rsidRPr="00926C99">
        <w:rPr>
          <w:rFonts w:ascii="Times New Roman" w:hAnsi="Times New Roman" w:cs="Times New Roman"/>
          <w:sz w:val="24"/>
          <w:szCs w:val="24"/>
        </w:rPr>
        <w:t xml:space="preserve"> hasil analisis artikel yang relevan ditemukan pembahasan terkait dengan penilaian </w:t>
      </w:r>
      <w:r w:rsidRPr="00926C99">
        <w:rPr>
          <w:rFonts w:asciiTheme="majorBidi" w:hAnsiTheme="majorBidi" w:cstheme="majorBidi"/>
          <w:sz w:val="24"/>
          <w:szCs w:val="24"/>
        </w:rPr>
        <w:t>kinerja</w:t>
      </w:r>
      <w:r w:rsidRPr="00926C99">
        <w:rPr>
          <w:rFonts w:ascii="Times New Roman" w:hAnsi="Times New Roman" w:cs="Times New Roman"/>
          <w:sz w:val="24"/>
          <w:szCs w:val="24"/>
        </w:rPr>
        <w:t xml:space="preserve"> karyawan berbasis kompetensi dengan beberapa </w:t>
      </w:r>
      <w:r w:rsidR="008E5A5B" w:rsidRPr="00926C99">
        <w:rPr>
          <w:rFonts w:ascii="Times New Roman" w:hAnsi="Times New Roman" w:cs="Times New Roman"/>
          <w:sz w:val="24"/>
          <w:szCs w:val="24"/>
        </w:rPr>
        <w:t xml:space="preserve">kriteria </w:t>
      </w:r>
      <w:r w:rsidRPr="00926C99">
        <w:rPr>
          <w:rFonts w:ascii="Times New Roman" w:hAnsi="Times New Roman" w:cs="Times New Roman"/>
          <w:sz w:val="24"/>
          <w:szCs w:val="24"/>
        </w:rPr>
        <w:t xml:space="preserve">yang bermacam-macam sesuai dengan lingkungan kerja di lembaga/perusahaan masing-masing. </w:t>
      </w:r>
      <w:r w:rsidR="0030181F" w:rsidRPr="00926C99">
        <w:rPr>
          <w:rFonts w:ascii="Times New Roman" w:hAnsi="Times New Roman" w:cs="Times New Roman"/>
          <w:sz w:val="24"/>
          <w:szCs w:val="24"/>
        </w:rPr>
        <w:t>Dalam penelitian Nugraha &amp; Sari (2016) dikatakan faktor</w:t>
      </w:r>
      <w:r w:rsidRPr="00926C99">
        <w:rPr>
          <w:rFonts w:ascii="Times New Roman" w:hAnsi="Times New Roman" w:cs="Times New Roman"/>
          <w:sz w:val="24"/>
          <w:szCs w:val="24"/>
        </w:rPr>
        <w:t xml:space="preserve"> penilaian kinerja karyawan berbasis kompetensi </w:t>
      </w:r>
      <w:r w:rsidR="0030181F" w:rsidRPr="00926C99">
        <w:rPr>
          <w:rFonts w:ascii="Times New Roman" w:hAnsi="Times New Roman" w:cs="Times New Roman"/>
          <w:sz w:val="24"/>
          <w:szCs w:val="24"/>
        </w:rPr>
        <w:t>ditentukan berdasarkan dimensi kompetens</w:t>
      </w:r>
      <w:r w:rsidRPr="00926C99">
        <w:rPr>
          <w:rFonts w:ascii="Times New Roman" w:hAnsi="Times New Roman" w:cs="Times New Roman"/>
          <w:sz w:val="24"/>
          <w:szCs w:val="24"/>
        </w:rPr>
        <w:t xml:space="preserve">i yang </w:t>
      </w:r>
      <w:r w:rsidR="00BD6A54">
        <w:rPr>
          <w:rFonts w:ascii="Times New Roman" w:hAnsi="Times New Roman" w:cs="Times New Roman"/>
          <w:sz w:val="24"/>
          <w:szCs w:val="24"/>
        </w:rPr>
        <w:t xml:space="preserve">didapat </w:t>
      </w:r>
      <w:r w:rsidRPr="00926C99">
        <w:rPr>
          <w:rFonts w:ascii="Times New Roman" w:hAnsi="Times New Roman" w:cs="Times New Roman"/>
          <w:sz w:val="24"/>
          <w:szCs w:val="24"/>
        </w:rPr>
        <w:t>dari Spancer</w:t>
      </w:r>
      <w:r w:rsidR="0030181F" w:rsidRPr="00926C99">
        <w:rPr>
          <w:rFonts w:ascii="Times New Roman" w:hAnsi="Times New Roman" w:cs="Times New Roman"/>
          <w:sz w:val="24"/>
          <w:szCs w:val="24"/>
        </w:rPr>
        <w:t xml:space="preserve"> yang</w:t>
      </w:r>
      <w:r w:rsidRPr="00926C99">
        <w:rPr>
          <w:rFonts w:ascii="Times New Roman" w:hAnsi="Times New Roman" w:cs="Times New Roman"/>
          <w:sz w:val="24"/>
          <w:szCs w:val="24"/>
        </w:rPr>
        <w:t xml:space="preserve"> dinilai perlu serta disesuaikan dengan kondisi lingkungan </w:t>
      </w:r>
      <w:r w:rsidR="0030181F" w:rsidRPr="00926C99">
        <w:rPr>
          <w:rFonts w:ascii="Times New Roman" w:hAnsi="Times New Roman" w:cs="Times New Roman"/>
          <w:sz w:val="24"/>
          <w:szCs w:val="24"/>
        </w:rPr>
        <w:t>kerja perusahaan.</w:t>
      </w:r>
    </w:p>
    <w:p w14:paraId="3ACB729C" w14:textId="77777777" w:rsidR="00F237FB" w:rsidRPr="00926C99" w:rsidRDefault="00BD6A54" w:rsidP="0088634D">
      <w:pPr>
        <w:pStyle w:val="ListParagraph"/>
        <w:ind w:left="0" w:firstLine="540"/>
        <w:jc w:val="both"/>
        <w:rPr>
          <w:rFonts w:ascii="Times New Roman" w:hAnsi="Times New Roman" w:cs="Times New Roman"/>
          <w:sz w:val="24"/>
          <w:szCs w:val="24"/>
        </w:rPr>
      </w:pPr>
      <w:r>
        <w:rPr>
          <w:rFonts w:ascii="Times New Roman" w:hAnsi="Times New Roman" w:cs="Times New Roman"/>
          <w:sz w:val="24"/>
          <w:szCs w:val="24"/>
        </w:rPr>
        <w:t>Berdasarkan h</w:t>
      </w:r>
      <w:r w:rsidR="0030181F" w:rsidRPr="00926C99">
        <w:rPr>
          <w:rFonts w:ascii="Times New Roman" w:hAnsi="Times New Roman" w:cs="Times New Roman"/>
          <w:sz w:val="24"/>
          <w:szCs w:val="24"/>
        </w:rPr>
        <w:t xml:space="preserve">asil pencarian ditemukan perbedaan dan persamaan </w:t>
      </w:r>
      <w:r w:rsidR="008E5A5B" w:rsidRPr="00926C99">
        <w:rPr>
          <w:rFonts w:ascii="Times New Roman" w:hAnsi="Times New Roman" w:cs="Times New Roman"/>
          <w:sz w:val="24"/>
          <w:szCs w:val="24"/>
        </w:rPr>
        <w:t>kriteria kompetensi</w:t>
      </w:r>
      <w:r w:rsidR="0030181F" w:rsidRPr="00926C99">
        <w:rPr>
          <w:rFonts w:ascii="Times New Roman" w:hAnsi="Times New Roman" w:cs="Times New Roman"/>
          <w:sz w:val="24"/>
          <w:szCs w:val="24"/>
        </w:rPr>
        <w:t xml:space="preserve"> penilaian kinerja dari beberapa perusahaan/lembaga. </w:t>
      </w:r>
      <w:r w:rsidR="008E5A5B" w:rsidRPr="00926C99">
        <w:rPr>
          <w:rFonts w:ascii="Times New Roman" w:hAnsi="Times New Roman" w:cs="Times New Roman"/>
          <w:sz w:val="24"/>
          <w:szCs w:val="24"/>
        </w:rPr>
        <w:t xml:space="preserve">kriteria kompetensi </w:t>
      </w:r>
      <w:r w:rsidR="00BE365D" w:rsidRPr="00926C99">
        <w:rPr>
          <w:rFonts w:ascii="Times New Roman" w:hAnsi="Times New Roman" w:cs="Times New Roman"/>
          <w:sz w:val="24"/>
          <w:szCs w:val="24"/>
        </w:rPr>
        <w:t>tersebut</w:t>
      </w:r>
      <w:r w:rsidR="0030181F" w:rsidRPr="00926C99">
        <w:rPr>
          <w:rFonts w:ascii="Times New Roman" w:hAnsi="Times New Roman" w:cs="Times New Roman"/>
          <w:sz w:val="24"/>
          <w:szCs w:val="24"/>
        </w:rPr>
        <w:t xml:space="preserve"> antara lain</w:t>
      </w:r>
      <w:r w:rsidR="00913789" w:rsidRPr="00926C99">
        <w:rPr>
          <w:rFonts w:ascii="Times New Roman" w:hAnsi="Times New Roman" w:cs="Times New Roman"/>
          <w:sz w:val="24"/>
          <w:szCs w:val="24"/>
        </w:rPr>
        <w:t xml:space="preserve"> </w:t>
      </w:r>
      <w:r w:rsidR="0030181F" w:rsidRPr="00926C99">
        <w:rPr>
          <w:rFonts w:ascii="Times New Roman" w:hAnsi="Times New Roman" w:cs="Times New Roman"/>
          <w:sz w:val="24"/>
          <w:szCs w:val="24"/>
        </w:rPr>
        <w:t>1) Komitmen pada Organisasi</w:t>
      </w:r>
      <w:r w:rsidR="00BE365D" w:rsidRPr="00926C99">
        <w:rPr>
          <w:rFonts w:ascii="Times New Roman" w:hAnsi="Times New Roman" w:cs="Times New Roman"/>
          <w:sz w:val="24"/>
          <w:szCs w:val="24"/>
        </w:rPr>
        <w:t>,</w:t>
      </w:r>
      <w:r w:rsidR="0030181F" w:rsidRPr="00926C99">
        <w:rPr>
          <w:rFonts w:ascii="Times New Roman" w:hAnsi="Times New Roman" w:cs="Times New Roman"/>
          <w:sz w:val="24"/>
          <w:szCs w:val="24"/>
        </w:rPr>
        <w:t xml:space="preserve"> </w:t>
      </w:r>
      <w:r w:rsidR="00BE365D" w:rsidRPr="00926C99">
        <w:rPr>
          <w:rFonts w:ascii="Times New Roman" w:hAnsi="Times New Roman" w:cs="Times New Roman"/>
          <w:sz w:val="24"/>
          <w:szCs w:val="24"/>
        </w:rPr>
        <w:t xml:space="preserve">2) Semangat </w:t>
      </w:r>
      <w:r w:rsidR="0030181F" w:rsidRPr="00926C99">
        <w:rPr>
          <w:rFonts w:ascii="Times New Roman" w:hAnsi="Times New Roman" w:cs="Times New Roman"/>
          <w:sz w:val="24"/>
          <w:szCs w:val="24"/>
        </w:rPr>
        <w:t>berprestasi</w:t>
      </w:r>
      <w:r w:rsidR="00BE365D" w:rsidRPr="00926C99">
        <w:rPr>
          <w:rFonts w:ascii="Times New Roman" w:hAnsi="Times New Roman" w:cs="Times New Roman"/>
          <w:sz w:val="24"/>
          <w:szCs w:val="24"/>
        </w:rPr>
        <w:t>,</w:t>
      </w:r>
      <w:r w:rsidR="0030181F" w:rsidRPr="00926C99">
        <w:rPr>
          <w:rFonts w:ascii="Times New Roman" w:hAnsi="Times New Roman" w:cs="Times New Roman"/>
          <w:sz w:val="24"/>
          <w:szCs w:val="24"/>
        </w:rPr>
        <w:t xml:space="preserve"> 3) Melayani</w:t>
      </w:r>
      <w:r w:rsidR="00BE365D" w:rsidRPr="00926C99">
        <w:rPr>
          <w:rFonts w:ascii="Times New Roman" w:hAnsi="Times New Roman" w:cs="Times New Roman"/>
          <w:sz w:val="24"/>
          <w:szCs w:val="24"/>
        </w:rPr>
        <w:t>,</w:t>
      </w:r>
      <w:r w:rsidR="0030181F" w:rsidRPr="00926C99">
        <w:rPr>
          <w:rFonts w:ascii="Times New Roman" w:hAnsi="Times New Roman" w:cs="Times New Roman"/>
          <w:sz w:val="24"/>
          <w:szCs w:val="24"/>
        </w:rPr>
        <w:t xml:space="preserve"> 4) Kerjasama</w:t>
      </w:r>
      <w:r w:rsidR="00BE365D" w:rsidRPr="00926C99">
        <w:rPr>
          <w:rFonts w:ascii="Times New Roman" w:hAnsi="Times New Roman" w:cs="Times New Roman"/>
          <w:sz w:val="24"/>
          <w:szCs w:val="24"/>
        </w:rPr>
        <w:t>,</w:t>
      </w:r>
      <w:r w:rsidR="0030181F" w:rsidRPr="00926C99">
        <w:rPr>
          <w:rFonts w:ascii="Times New Roman" w:hAnsi="Times New Roman" w:cs="Times New Roman"/>
          <w:sz w:val="24"/>
          <w:szCs w:val="24"/>
        </w:rPr>
        <w:t xml:space="preserve"> 5. Proaktif</w:t>
      </w:r>
      <w:r w:rsidR="00BE365D" w:rsidRPr="00926C99">
        <w:rPr>
          <w:rFonts w:ascii="Times New Roman" w:hAnsi="Times New Roman" w:cs="Times New Roman"/>
          <w:sz w:val="24"/>
          <w:szCs w:val="24"/>
        </w:rPr>
        <w:t>,</w:t>
      </w:r>
      <w:r w:rsidR="0030181F" w:rsidRPr="00926C99">
        <w:rPr>
          <w:rFonts w:ascii="Times New Roman" w:hAnsi="Times New Roman" w:cs="Times New Roman"/>
          <w:sz w:val="24"/>
          <w:szCs w:val="24"/>
        </w:rPr>
        <w:t xml:space="preserve"> 6)</w:t>
      </w:r>
      <w:r w:rsidR="00BE365D" w:rsidRPr="00926C99">
        <w:rPr>
          <w:rFonts w:ascii="Times New Roman" w:hAnsi="Times New Roman" w:cs="Times New Roman"/>
          <w:sz w:val="24"/>
          <w:szCs w:val="24"/>
        </w:rPr>
        <w:t xml:space="preserve"> Memimpin,  </w:t>
      </w:r>
      <w:r w:rsidR="0030181F" w:rsidRPr="00926C99">
        <w:rPr>
          <w:rFonts w:ascii="Times New Roman" w:hAnsi="Times New Roman" w:cs="Times New Roman"/>
          <w:sz w:val="24"/>
          <w:szCs w:val="24"/>
        </w:rPr>
        <w:t>7) Disipli</w:t>
      </w:r>
      <w:r w:rsidR="00BE365D" w:rsidRPr="00926C99">
        <w:rPr>
          <w:rFonts w:ascii="Times New Roman" w:hAnsi="Times New Roman" w:cs="Times New Roman"/>
          <w:sz w:val="24"/>
          <w:szCs w:val="24"/>
        </w:rPr>
        <w:t>n, 8) Berfikir analitis, dan 9) P</w:t>
      </w:r>
      <w:r w:rsidR="008E5A5B" w:rsidRPr="00926C99">
        <w:rPr>
          <w:rFonts w:ascii="Times New Roman" w:hAnsi="Times New Roman" w:cs="Times New Roman"/>
          <w:sz w:val="24"/>
          <w:szCs w:val="24"/>
        </w:rPr>
        <w:t>en</w:t>
      </w:r>
      <w:r w:rsidR="00BE365D" w:rsidRPr="00926C99">
        <w:rPr>
          <w:rFonts w:ascii="Times New Roman" w:hAnsi="Times New Roman" w:cs="Times New Roman"/>
          <w:sz w:val="24"/>
          <w:szCs w:val="24"/>
        </w:rPr>
        <w:t>gendalian diri</w:t>
      </w:r>
      <w:r w:rsidR="00567787" w:rsidRPr="00926C99">
        <w:rPr>
          <w:rFonts w:ascii="Times New Roman" w:hAnsi="Times New Roman" w:cs="Times New Roman"/>
          <w:sz w:val="24"/>
          <w:szCs w:val="24"/>
        </w:rPr>
        <w:t xml:space="preserve"> (Siswanto, 2006; Sateesh V. Shet, 2019)</w:t>
      </w:r>
      <w:r w:rsidR="00BE365D" w:rsidRPr="00926C99">
        <w:rPr>
          <w:rFonts w:ascii="Times New Roman" w:hAnsi="Times New Roman" w:cs="Times New Roman"/>
          <w:sz w:val="24"/>
          <w:szCs w:val="24"/>
        </w:rPr>
        <w:t>.</w:t>
      </w:r>
    </w:p>
    <w:p w14:paraId="29F8A9AF" w14:textId="77777777" w:rsidR="00F237FB" w:rsidRPr="00926C99" w:rsidRDefault="00F237FB" w:rsidP="0088634D">
      <w:pPr>
        <w:pStyle w:val="ListParagraph"/>
        <w:ind w:left="0" w:firstLine="540"/>
        <w:jc w:val="both"/>
        <w:rPr>
          <w:rFonts w:ascii="Times New Roman" w:hAnsi="Times New Roman" w:cs="Times New Roman"/>
          <w:sz w:val="24"/>
          <w:szCs w:val="24"/>
        </w:rPr>
      </w:pPr>
      <w:r w:rsidRPr="00926C99">
        <w:rPr>
          <w:rFonts w:ascii="Times New Roman" w:hAnsi="Times New Roman" w:cs="Times New Roman"/>
          <w:sz w:val="24"/>
          <w:szCs w:val="24"/>
        </w:rPr>
        <w:t>Ruang lingkup dari masing-masing kriteria di atas dijabarkan</w:t>
      </w:r>
      <w:r w:rsidR="00857156">
        <w:rPr>
          <w:rFonts w:ascii="Times New Roman" w:hAnsi="Times New Roman" w:cs="Times New Roman"/>
          <w:sz w:val="24"/>
          <w:szCs w:val="24"/>
        </w:rPr>
        <w:t xml:space="preserve"> yaitu: 1) Komitmen </w:t>
      </w:r>
      <w:r w:rsidRPr="00926C99">
        <w:rPr>
          <w:rFonts w:ascii="Times New Roman" w:hAnsi="Times New Roman" w:cs="Times New Roman"/>
          <w:sz w:val="24"/>
          <w:szCs w:val="24"/>
        </w:rPr>
        <w:t xml:space="preserve">Organisasi adalah </w:t>
      </w:r>
      <w:r w:rsidR="00857156">
        <w:rPr>
          <w:rFonts w:ascii="Times New Roman" w:hAnsi="Times New Roman" w:cs="Times New Roman"/>
          <w:sz w:val="24"/>
          <w:szCs w:val="24"/>
        </w:rPr>
        <w:t>keterampilan dalam penyesuaian perilaku sesuai dengan kebutuhan,</w:t>
      </w:r>
      <w:r w:rsidRPr="00926C99">
        <w:rPr>
          <w:rFonts w:ascii="Times New Roman" w:hAnsi="Times New Roman" w:cs="Times New Roman"/>
          <w:sz w:val="24"/>
          <w:szCs w:val="24"/>
        </w:rPr>
        <w:t xml:space="preserve"> prioritas, dan tujuan organisasi; 2) Semangat berprestasi merupakan ke</w:t>
      </w:r>
      <w:r w:rsidR="00857156">
        <w:rPr>
          <w:rFonts w:ascii="Times New Roman" w:hAnsi="Times New Roman" w:cs="Times New Roman"/>
          <w:sz w:val="24"/>
          <w:szCs w:val="24"/>
        </w:rPr>
        <w:t>terampilan</w:t>
      </w:r>
      <w:r w:rsidRPr="00926C99">
        <w:rPr>
          <w:rFonts w:ascii="Times New Roman" w:hAnsi="Times New Roman" w:cs="Times New Roman"/>
          <w:sz w:val="24"/>
          <w:szCs w:val="24"/>
        </w:rPr>
        <w:t xml:space="preserve"> </w:t>
      </w:r>
      <w:r w:rsidR="00857156">
        <w:rPr>
          <w:rFonts w:ascii="Times New Roman" w:hAnsi="Times New Roman" w:cs="Times New Roman"/>
          <w:sz w:val="24"/>
          <w:szCs w:val="24"/>
        </w:rPr>
        <w:t xml:space="preserve">untuk bekerja dengan optimal dan </w:t>
      </w:r>
      <w:r w:rsidR="00503416" w:rsidRPr="00926C99">
        <w:rPr>
          <w:rFonts w:ascii="Times New Roman" w:hAnsi="Times New Roman" w:cs="Times New Roman"/>
          <w:sz w:val="24"/>
          <w:szCs w:val="24"/>
        </w:rPr>
        <w:t xml:space="preserve">penuh semangat </w:t>
      </w:r>
      <w:r w:rsidR="00857156">
        <w:rPr>
          <w:rFonts w:ascii="Times New Roman" w:hAnsi="Times New Roman" w:cs="Times New Roman"/>
          <w:sz w:val="24"/>
          <w:szCs w:val="24"/>
        </w:rPr>
        <w:t>yang membuat bisa memenuhi standar</w:t>
      </w:r>
      <w:r w:rsidR="00B37C3E" w:rsidRPr="00926C99">
        <w:rPr>
          <w:rFonts w:ascii="Times New Roman" w:hAnsi="Times New Roman" w:cs="Times New Roman"/>
          <w:sz w:val="24"/>
          <w:szCs w:val="24"/>
        </w:rPr>
        <w:t>. Standar tersebut bi</w:t>
      </w:r>
      <w:r w:rsidR="00503416" w:rsidRPr="00926C99">
        <w:rPr>
          <w:rFonts w:ascii="Times New Roman" w:hAnsi="Times New Roman" w:cs="Times New Roman"/>
          <w:sz w:val="24"/>
          <w:szCs w:val="24"/>
        </w:rPr>
        <w:t>s</w:t>
      </w:r>
      <w:r w:rsidR="00B37C3E" w:rsidRPr="00926C99">
        <w:rPr>
          <w:rFonts w:ascii="Times New Roman" w:hAnsi="Times New Roman" w:cs="Times New Roman"/>
          <w:sz w:val="24"/>
          <w:szCs w:val="24"/>
        </w:rPr>
        <w:t>a</w:t>
      </w:r>
      <w:r w:rsidR="00857156">
        <w:rPr>
          <w:rFonts w:ascii="Times New Roman" w:hAnsi="Times New Roman" w:cs="Times New Roman"/>
          <w:sz w:val="24"/>
          <w:szCs w:val="24"/>
        </w:rPr>
        <w:t xml:space="preserve"> berbentuk hasil kerja terdahulu</w:t>
      </w:r>
      <w:r w:rsidR="00503416" w:rsidRPr="00926C99">
        <w:rPr>
          <w:rFonts w:ascii="Times New Roman" w:hAnsi="Times New Roman" w:cs="Times New Roman"/>
          <w:sz w:val="24"/>
          <w:szCs w:val="24"/>
        </w:rPr>
        <w:t xml:space="preserve">, </w:t>
      </w:r>
      <w:r w:rsidR="00857156">
        <w:rPr>
          <w:rFonts w:ascii="Times New Roman" w:hAnsi="Times New Roman" w:cs="Times New Roman"/>
          <w:sz w:val="24"/>
          <w:szCs w:val="24"/>
        </w:rPr>
        <w:t xml:space="preserve">target yang </w:t>
      </w:r>
      <w:r w:rsidR="00503416" w:rsidRPr="00926C99">
        <w:rPr>
          <w:rFonts w:ascii="Times New Roman" w:hAnsi="Times New Roman" w:cs="Times New Roman"/>
          <w:sz w:val="24"/>
          <w:szCs w:val="24"/>
        </w:rPr>
        <w:t>d</w:t>
      </w:r>
      <w:r w:rsidR="00857156">
        <w:rPr>
          <w:rFonts w:ascii="Times New Roman" w:hAnsi="Times New Roman" w:cs="Times New Roman"/>
          <w:sz w:val="24"/>
          <w:szCs w:val="24"/>
        </w:rPr>
        <w:t xml:space="preserve">iukur </w:t>
      </w:r>
      <w:r w:rsidR="00503416" w:rsidRPr="00926C99">
        <w:rPr>
          <w:rFonts w:ascii="Times New Roman" w:hAnsi="Times New Roman" w:cs="Times New Roman"/>
          <w:sz w:val="24"/>
          <w:szCs w:val="24"/>
        </w:rPr>
        <w:t xml:space="preserve">perusahaan, kesuksesan orang lain, </w:t>
      </w:r>
      <w:r w:rsidR="00503416" w:rsidRPr="00926C99">
        <w:rPr>
          <w:rFonts w:ascii="Times New Roman" w:hAnsi="Times New Roman" w:cs="Times New Roman"/>
          <w:sz w:val="24"/>
          <w:szCs w:val="24"/>
        </w:rPr>
        <w:lastRenderedPageBreak/>
        <w:t>s</w:t>
      </w:r>
      <w:r w:rsidR="00857156">
        <w:rPr>
          <w:rFonts w:ascii="Times New Roman" w:hAnsi="Times New Roman" w:cs="Times New Roman"/>
          <w:sz w:val="24"/>
          <w:szCs w:val="24"/>
        </w:rPr>
        <w:t>es</w:t>
      </w:r>
      <w:r w:rsidR="00503416" w:rsidRPr="00926C99">
        <w:rPr>
          <w:rFonts w:ascii="Times New Roman" w:hAnsi="Times New Roman" w:cs="Times New Roman"/>
          <w:sz w:val="24"/>
          <w:szCs w:val="24"/>
        </w:rPr>
        <w:t xml:space="preserve">uatu </w:t>
      </w:r>
      <w:r w:rsidRPr="00926C99">
        <w:rPr>
          <w:rFonts w:ascii="Times New Roman" w:hAnsi="Times New Roman" w:cs="Times New Roman"/>
          <w:sz w:val="24"/>
          <w:szCs w:val="24"/>
        </w:rPr>
        <w:t>yang belum pernah di</w:t>
      </w:r>
      <w:r w:rsidR="00857156">
        <w:rPr>
          <w:rFonts w:ascii="Times New Roman" w:hAnsi="Times New Roman" w:cs="Times New Roman"/>
          <w:sz w:val="24"/>
          <w:szCs w:val="24"/>
        </w:rPr>
        <w:t>raih</w:t>
      </w:r>
      <w:r w:rsidRPr="00926C99">
        <w:rPr>
          <w:rFonts w:ascii="Times New Roman" w:hAnsi="Times New Roman" w:cs="Times New Roman"/>
          <w:sz w:val="24"/>
          <w:szCs w:val="24"/>
        </w:rPr>
        <w:t xml:space="preserve"> orang lain; 3) Melayani </w:t>
      </w:r>
      <w:r w:rsidR="00503416" w:rsidRPr="00926C99">
        <w:rPr>
          <w:rFonts w:ascii="Times New Roman" w:hAnsi="Times New Roman" w:cs="Times New Roman"/>
          <w:sz w:val="24"/>
          <w:szCs w:val="24"/>
        </w:rPr>
        <w:t>adalah</w:t>
      </w:r>
      <w:r w:rsidR="00857156">
        <w:rPr>
          <w:rFonts w:ascii="Times New Roman" w:hAnsi="Times New Roman" w:cs="Times New Roman"/>
          <w:sz w:val="24"/>
          <w:szCs w:val="24"/>
        </w:rPr>
        <w:t xml:space="preserve"> keterampilan yang digunakan untuk membantu dan mengatasi masalah dari pengguna produk atau layanan</w:t>
      </w:r>
      <w:r w:rsidRPr="00926C99">
        <w:rPr>
          <w:rFonts w:ascii="Times New Roman" w:hAnsi="Times New Roman" w:cs="Times New Roman"/>
          <w:sz w:val="24"/>
          <w:szCs w:val="24"/>
        </w:rPr>
        <w:t xml:space="preserve">; 4) Kerjasama </w:t>
      </w:r>
      <w:r w:rsidR="00503416" w:rsidRPr="00926C99">
        <w:rPr>
          <w:rFonts w:ascii="Times New Roman" w:hAnsi="Times New Roman" w:cs="Times New Roman"/>
          <w:sz w:val="24"/>
          <w:szCs w:val="24"/>
        </w:rPr>
        <w:t xml:space="preserve">adalah </w:t>
      </w:r>
      <w:r w:rsidR="00857156">
        <w:rPr>
          <w:rFonts w:ascii="Times New Roman" w:hAnsi="Times New Roman" w:cs="Times New Roman"/>
          <w:sz w:val="24"/>
          <w:szCs w:val="24"/>
        </w:rPr>
        <w:t xml:space="preserve">keterampilan bekerjasama </w:t>
      </w:r>
      <w:r w:rsidR="00503416" w:rsidRPr="00926C99">
        <w:rPr>
          <w:rFonts w:ascii="Times New Roman" w:hAnsi="Times New Roman" w:cs="Times New Roman"/>
          <w:sz w:val="24"/>
          <w:szCs w:val="24"/>
        </w:rPr>
        <w:t>dengan sesama</w:t>
      </w:r>
      <w:r w:rsidRPr="00926C99">
        <w:rPr>
          <w:rFonts w:ascii="Times New Roman" w:hAnsi="Times New Roman" w:cs="Times New Roman"/>
          <w:sz w:val="24"/>
          <w:szCs w:val="24"/>
        </w:rPr>
        <w:t xml:space="preserve"> </w:t>
      </w:r>
      <w:r w:rsidR="00503416" w:rsidRPr="00926C99">
        <w:rPr>
          <w:rFonts w:ascii="Times New Roman" w:hAnsi="Times New Roman" w:cs="Times New Roman"/>
          <w:sz w:val="24"/>
          <w:szCs w:val="24"/>
        </w:rPr>
        <w:t>dalam</w:t>
      </w:r>
      <w:r w:rsidRPr="00926C99">
        <w:rPr>
          <w:rFonts w:ascii="Times New Roman" w:hAnsi="Times New Roman" w:cs="Times New Roman"/>
          <w:sz w:val="24"/>
          <w:szCs w:val="24"/>
        </w:rPr>
        <w:t xml:space="preserve"> tim</w:t>
      </w:r>
      <w:r w:rsidR="00503416" w:rsidRPr="00926C99">
        <w:rPr>
          <w:rFonts w:ascii="Times New Roman" w:hAnsi="Times New Roman" w:cs="Times New Roman"/>
          <w:sz w:val="24"/>
          <w:szCs w:val="24"/>
        </w:rPr>
        <w:t>;</w:t>
      </w:r>
      <w:r w:rsidRPr="00926C99">
        <w:rPr>
          <w:rFonts w:ascii="Times New Roman" w:hAnsi="Times New Roman" w:cs="Times New Roman"/>
          <w:sz w:val="24"/>
          <w:szCs w:val="24"/>
        </w:rPr>
        <w:t xml:space="preserve"> 5) Proaktif </w:t>
      </w:r>
      <w:r w:rsidR="00503416" w:rsidRPr="00926C99">
        <w:rPr>
          <w:rFonts w:ascii="Times New Roman" w:hAnsi="Times New Roman" w:cs="Times New Roman"/>
          <w:sz w:val="24"/>
          <w:szCs w:val="24"/>
        </w:rPr>
        <w:t xml:space="preserve">adalah </w:t>
      </w:r>
      <w:r w:rsidR="00857156">
        <w:rPr>
          <w:rFonts w:ascii="Times New Roman" w:hAnsi="Times New Roman" w:cs="Times New Roman"/>
          <w:sz w:val="24"/>
          <w:szCs w:val="24"/>
        </w:rPr>
        <w:t xml:space="preserve">keterampilan untuk melakukan </w:t>
      </w:r>
      <w:r w:rsidRPr="00926C99">
        <w:rPr>
          <w:rFonts w:ascii="Times New Roman" w:hAnsi="Times New Roman" w:cs="Times New Roman"/>
          <w:sz w:val="24"/>
          <w:szCs w:val="24"/>
        </w:rPr>
        <w:t xml:space="preserve">lebih dari yang </w:t>
      </w:r>
      <w:r w:rsidR="00503416" w:rsidRPr="00926C99">
        <w:rPr>
          <w:rFonts w:ascii="Times New Roman" w:hAnsi="Times New Roman" w:cs="Times New Roman"/>
          <w:sz w:val="24"/>
          <w:szCs w:val="24"/>
        </w:rPr>
        <w:t xml:space="preserve">dibutuhkan (proaktif), mempunyai </w:t>
      </w:r>
      <w:r w:rsidR="00857156">
        <w:rPr>
          <w:rFonts w:ascii="Times New Roman" w:hAnsi="Times New Roman" w:cs="Times New Roman"/>
          <w:sz w:val="24"/>
          <w:szCs w:val="24"/>
        </w:rPr>
        <w:t>inisiatif, dan</w:t>
      </w:r>
      <w:r w:rsidR="00503416" w:rsidRPr="00926C99">
        <w:rPr>
          <w:rFonts w:ascii="Times New Roman" w:hAnsi="Times New Roman" w:cs="Times New Roman"/>
          <w:sz w:val="24"/>
          <w:szCs w:val="24"/>
        </w:rPr>
        <w:t xml:space="preserve"> memperoleh</w:t>
      </w:r>
      <w:r w:rsidRPr="00926C99">
        <w:rPr>
          <w:rFonts w:ascii="Times New Roman" w:hAnsi="Times New Roman" w:cs="Times New Roman"/>
          <w:sz w:val="24"/>
          <w:szCs w:val="24"/>
        </w:rPr>
        <w:t xml:space="preserve"> informasi; 6) Memimpin </w:t>
      </w:r>
      <w:r w:rsidR="00503416" w:rsidRPr="00926C99">
        <w:rPr>
          <w:rFonts w:ascii="Times New Roman" w:hAnsi="Times New Roman" w:cs="Times New Roman"/>
          <w:sz w:val="24"/>
          <w:szCs w:val="24"/>
        </w:rPr>
        <w:t>adalah kemampuan</w:t>
      </w:r>
      <w:r w:rsidR="008B291F">
        <w:rPr>
          <w:rFonts w:ascii="Times New Roman" w:hAnsi="Times New Roman" w:cs="Times New Roman"/>
          <w:sz w:val="24"/>
          <w:szCs w:val="24"/>
        </w:rPr>
        <w:t xml:space="preserve"> berperan sebagai pemimpin untuk mengembangkan institusi. Hal ini mencakup </w:t>
      </w:r>
      <w:r w:rsidR="00503416" w:rsidRPr="00926C99">
        <w:rPr>
          <w:rFonts w:ascii="Times New Roman" w:hAnsi="Times New Roman" w:cs="Times New Roman"/>
          <w:sz w:val="24"/>
          <w:szCs w:val="24"/>
        </w:rPr>
        <w:t>kemampuan</w:t>
      </w:r>
      <w:r w:rsidR="008B291F">
        <w:rPr>
          <w:rFonts w:ascii="Times New Roman" w:hAnsi="Times New Roman" w:cs="Times New Roman"/>
          <w:sz w:val="24"/>
          <w:szCs w:val="24"/>
        </w:rPr>
        <w:t>i</w:t>
      </w:r>
      <w:r w:rsidRPr="00926C99">
        <w:rPr>
          <w:rFonts w:ascii="Times New Roman" w:hAnsi="Times New Roman" w:cs="Times New Roman"/>
          <w:sz w:val="24"/>
          <w:szCs w:val="24"/>
        </w:rPr>
        <w:t xml:space="preserve"> untuk </w:t>
      </w:r>
      <w:r w:rsidR="008B291F">
        <w:rPr>
          <w:rFonts w:ascii="Times New Roman" w:hAnsi="Times New Roman" w:cs="Times New Roman"/>
          <w:sz w:val="24"/>
          <w:szCs w:val="24"/>
        </w:rPr>
        <w:t xml:space="preserve">menggunakan </w:t>
      </w:r>
      <w:r w:rsidRPr="00926C99">
        <w:rPr>
          <w:rFonts w:ascii="Times New Roman" w:hAnsi="Times New Roman" w:cs="Times New Roman"/>
          <w:sz w:val="24"/>
          <w:szCs w:val="24"/>
        </w:rPr>
        <w:t xml:space="preserve">wewenang </w:t>
      </w:r>
      <w:r w:rsidR="008B291F">
        <w:rPr>
          <w:rFonts w:ascii="Times New Roman" w:hAnsi="Times New Roman" w:cs="Times New Roman"/>
          <w:sz w:val="24"/>
          <w:szCs w:val="24"/>
        </w:rPr>
        <w:t xml:space="preserve">dan kekuasaan </w:t>
      </w:r>
      <w:r w:rsidRPr="00926C99">
        <w:rPr>
          <w:rFonts w:ascii="Times New Roman" w:hAnsi="Times New Roman" w:cs="Times New Roman"/>
          <w:sz w:val="24"/>
          <w:szCs w:val="24"/>
        </w:rPr>
        <w:t>secara proposional dan efektif</w:t>
      </w:r>
      <w:r w:rsidR="00503416" w:rsidRPr="00926C99">
        <w:rPr>
          <w:rFonts w:ascii="Times New Roman" w:hAnsi="Times New Roman" w:cs="Times New Roman"/>
          <w:sz w:val="24"/>
          <w:szCs w:val="24"/>
        </w:rPr>
        <w:t xml:space="preserve">; </w:t>
      </w:r>
      <w:r w:rsidRPr="00926C99">
        <w:rPr>
          <w:rFonts w:ascii="Times New Roman" w:hAnsi="Times New Roman" w:cs="Times New Roman"/>
          <w:sz w:val="24"/>
          <w:szCs w:val="24"/>
        </w:rPr>
        <w:t xml:space="preserve">7) Disiplin </w:t>
      </w:r>
      <w:r w:rsidR="00503416" w:rsidRPr="00926C99">
        <w:rPr>
          <w:rFonts w:ascii="Times New Roman" w:hAnsi="Times New Roman" w:cs="Times New Roman"/>
          <w:sz w:val="24"/>
          <w:szCs w:val="24"/>
        </w:rPr>
        <w:t xml:space="preserve">adalah kemampuan </w:t>
      </w:r>
      <w:r w:rsidRPr="00926C99">
        <w:rPr>
          <w:rFonts w:ascii="Times New Roman" w:hAnsi="Times New Roman" w:cs="Times New Roman"/>
          <w:sz w:val="24"/>
          <w:szCs w:val="24"/>
        </w:rPr>
        <w:t xml:space="preserve">selalu </w:t>
      </w:r>
      <w:r w:rsidR="00503416" w:rsidRPr="00926C99">
        <w:rPr>
          <w:rFonts w:ascii="Times New Roman" w:hAnsi="Times New Roman" w:cs="Times New Roman"/>
          <w:sz w:val="24"/>
          <w:szCs w:val="24"/>
        </w:rPr>
        <w:t>melakukan</w:t>
      </w:r>
      <w:r w:rsidR="00973944">
        <w:rPr>
          <w:rFonts w:ascii="Times New Roman" w:hAnsi="Times New Roman" w:cs="Times New Roman"/>
          <w:sz w:val="24"/>
          <w:szCs w:val="24"/>
        </w:rPr>
        <w:t xml:space="preserve"> sesuatu tepat </w:t>
      </w:r>
      <w:r w:rsidRPr="00926C99">
        <w:rPr>
          <w:rFonts w:ascii="Times New Roman" w:hAnsi="Times New Roman" w:cs="Times New Roman"/>
          <w:sz w:val="24"/>
          <w:szCs w:val="24"/>
        </w:rPr>
        <w:t>waktu; 8) Berfikir analitis</w:t>
      </w:r>
      <w:r w:rsidR="00503416" w:rsidRPr="00926C99">
        <w:rPr>
          <w:rFonts w:ascii="Times New Roman" w:hAnsi="Times New Roman" w:cs="Times New Roman"/>
          <w:sz w:val="24"/>
          <w:szCs w:val="24"/>
        </w:rPr>
        <w:t xml:space="preserve"> adalah</w:t>
      </w:r>
      <w:r w:rsidR="006B4ABD" w:rsidRPr="00926C99">
        <w:rPr>
          <w:rFonts w:ascii="Times New Roman" w:hAnsi="Times New Roman" w:cs="Times New Roman"/>
          <w:sz w:val="24"/>
          <w:szCs w:val="24"/>
        </w:rPr>
        <w:t xml:space="preserve"> kemampuan mengatasi suatu persoalan berdasarkan informasi yang dimiliki secara cepat</w:t>
      </w:r>
      <w:r w:rsidRPr="00926C99">
        <w:rPr>
          <w:rFonts w:ascii="Times New Roman" w:hAnsi="Times New Roman" w:cs="Times New Roman"/>
          <w:sz w:val="24"/>
          <w:szCs w:val="24"/>
        </w:rPr>
        <w:t>; 9) Pengendalian diri</w:t>
      </w:r>
      <w:r w:rsidR="006B4ABD" w:rsidRPr="00926C99">
        <w:rPr>
          <w:rFonts w:ascii="Times New Roman" w:hAnsi="Times New Roman" w:cs="Times New Roman"/>
          <w:sz w:val="24"/>
          <w:szCs w:val="24"/>
        </w:rPr>
        <w:t xml:space="preserve"> adalah kemampuan seseorang </w:t>
      </w:r>
      <w:r w:rsidR="00973944">
        <w:rPr>
          <w:rFonts w:ascii="Times New Roman" w:hAnsi="Times New Roman" w:cs="Times New Roman"/>
          <w:sz w:val="24"/>
          <w:szCs w:val="24"/>
        </w:rPr>
        <w:t xml:space="preserve">secara sadar mengendalikan </w:t>
      </w:r>
      <w:r w:rsidR="006B4ABD" w:rsidRPr="00926C99">
        <w:rPr>
          <w:rFonts w:ascii="Times New Roman" w:hAnsi="Times New Roman" w:cs="Times New Roman"/>
          <w:sz w:val="24"/>
          <w:szCs w:val="24"/>
        </w:rPr>
        <w:t xml:space="preserve">dirinya agar menghasilkan sikap dan </w:t>
      </w:r>
      <w:r w:rsidR="00973944">
        <w:rPr>
          <w:rFonts w:ascii="Times New Roman" w:hAnsi="Times New Roman" w:cs="Times New Roman"/>
          <w:sz w:val="24"/>
          <w:szCs w:val="24"/>
        </w:rPr>
        <w:t xml:space="preserve">tindakan </w:t>
      </w:r>
      <w:r w:rsidR="006B4ABD" w:rsidRPr="00926C99">
        <w:rPr>
          <w:rFonts w:ascii="Times New Roman" w:hAnsi="Times New Roman" w:cs="Times New Roman"/>
          <w:sz w:val="24"/>
          <w:szCs w:val="24"/>
        </w:rPr>
        <w:t>yang tidak merugikan orang lain, sehingga</w:t>
      </w:r>
      <w:r w:rsidR="00973944">
        <w:rPr>
          <w:rFonts w:ascii="Times New Roman" w:hAnsi="Times New Roman" w:cs="Times New Roman"/>
          <w:sz w:val="24"/>
          <w:szCs w:val="24"/>
        </w:rPr>
        <w:t xml:space="preserve"> sesuai dengan norma sosi</w:t>
      </w:r>
      <w:r w:rsidR="006B4ABD" w:rsidRPr="00926C99">
        <w:rPr>
          <w:rFonts w:ascii="Times New Roman" w:hAnsi="Times New Roman" w:cs="Times New Roman"/>
          <w:sz w:val="24"/>
          <w:szCs w:val="24"/>
        </w:rPr>
        <w:t xml:space="preserve">al </w:t>
      </w:r>
      <w:r w:rsidR="00973944">
        <w:rPr>
          <w:rFonts w:ascii="Times New Roman" w:hAnsi="Times New Roman" w:cs="Times New Roman"/>
          <w:sz w:val="24"/>
          <w:szCs w:val="24"/>
        </w:rPr>
        <w:t>dan diterima oleh lingkungan.</w:t>
      </w:r>
    </w:p>
    <w:p w14:paraId="43927557" w14:textId="4F161856" w:rsidR="000D1C82" w:rsidRPr="00926C99" w:rsidRDefault="00B93471" w:rsidP="0088634D">
      <w:pPr>
        <w:pStyle w:val="ListParagraph"/>
        <w:ind w:left="0" w:firstLine="540"/>
        <w:jc w:val="both"/>
        <w:rPr>
          <w:rFonts w:ascii="Times New Roman" w:hAnsi="Times New Roman" w:cs="Times New Roman"/>
          <w:sz w:val="24"/>
          <w:szCs w:val="24"/>
        </w:rPr>
      </w:pPr>
      <w:r w:rsidRPr="00926C99">
        <w:rPr>
          <w:rFonts w:ascii="Times New Roman" w:hAnsi="Times New Roman" w:cs="Times New Roman"/>
          <w:sz w:val="24"/>
          <w:szCs w:val="24"/>
        </w:rPr>
        <w:t xml:space="preserve">Penilaian kinerja perlu dilakukan untuk sebuah tujuan yang baik bagi karyawan itu sendiri dan juga bagi lembaga/perusahaan. Tujuan yang diharapkan adalah kualitas kerja yang meningkat dan kemampuan karyawan berkembang secara berkesinambungan. Penilaian kinerja karyawan dilaksanakan dengan berdasar harapan sebagai berikut; 1)  Karyawan akan bekerja secara optimal, 2) Dengan adanya pemberian penghargaan , maka karyawan akan bekerja lebih baik, 3) Karyawan </w:t>
      </w:r>
      <w:r w:rsidR="00973944">
        <w:rPr>
          <w:rFonts w:ascii="Times New Roman" w:hAnsi="Times New Roman" w:cs="Times New Roman"/>
          <w:sz w:val="24"/>
          <w:szCs w:val="24"/>
        </w:rPr>
        <w:t xml:space="preserve">berkinerja </w:t>
      </w:r>
      <w:r w:rsidRPr="00926C99">
        <w:rPr>
          <w:rFonts w:ascii="Times New Roman" w:hAnsi="Times New Roman" w:cs="Times New Roman"/>
          <w:sz w:val="24"/>
          <w:szCs w:val="24"/>
        </w:rPr>
        <w:t xml:space="preserve">lebih baik </w:t>
      </w:r>
      <w:r w:rsidR="00973944">
        <w:rPr>
          <w:rFonts w:ascii="Times New Roman" w:hAnsi="Times New Roman" w:cs="Times New Roman"/>
          <w:sz w:val="24"/>
          <w:szCs w:val="24"/>
        </w:rPr>
        <w:t xml:space="preserve">ketika mereka memiliki pemahaman yang baik tentang hal yang </w:t>
      </w:r>
      <w:r w:rsidR="00567787" w:rsidRPr="00926C99">
        <w:rPr>
          <w:rFonts w:ascii="Times New Roman" w:hAnsi="Times New Roman" w:cs="Times New Roman"/>
          <w:sz w:val="24"/>
          <w:szCs w:val="24"/>
        </w:rPr>
        <w:t xml:space="preserve">diharapkan </w:t>
      </w:r>
      <w:r w:rsidR="00973944">
        <w:rPr>
          <w:rFonts w:ascii="Times New Roman" w:hAnsi="Times New Roman" w:cs="Times New Roman"/>
          <w:sz w:val="24"/>
          <w:szCs w:val="24"/>
        </w:rPr>
        <w:t>m</w:t>
      </w:r>
      <w:r w:rsidR="00567787" w:rsidRPr="00926C99">
        <w:rPr>
          <w:rFonts w:ascii="Times New Roman" w:hAnsi="Times New Roman" w:cs="Times New Roman"/>
          <w:sz w:val="24"/>
          <w:szCs w:val="24"/>
        </w:rPr>
        <w:t xml:space="preserve">anajemen, 4) </w:t>
      </w:r>
      <w:r w:rsidRPr="00926C99">
        <w:rPr>
          <w:rFonts w:ascii="Times New Roman" w:hAnsi="Times New Roman" w:cs="Times New Roman"/>
          <w:sz w:val="24"/>
          <w:szCs w:val="24"/>
        </w:rPr>
        <w:t xml:space="preserve">Loyalitas karyawan akan </w:t>
      </w:r>
      <w:r w:rsidR="00973944">
        <w:rPr>
          <w:rFonts w:ascii="Times New Roman" w:hAnsi="Times New Roman" w:cs="Times New Roman"/>
          <w:sz w:val="24"/>
          <w:szCs w:val="24"/>
        </w:rPr>
        <w:t xml:space="preserve">mengalami </w:t>
      </w:r>
      <w:r w:rsidR="00973944">
        <w:rPr>
          <w:rFonts w:ascii="Times New Roman" w:hAnsi="Times New Roman" w:cs="Times New Roman"/>
          <w:sz w:val="24"/>
          <w:szCs w:val="24"/>
        </w:rPr>
        <w:t>peningkatan ketika</w:t>
      </w:r>
      <w:r w:rsidRPr="00926C99">
        <w:rPr>
          <w:rFonts w:ascii="Times New Roman" w:hAnsi="Times New Roman" w:cs="Times New Roman"/>
          <w:sz w:val="24"/>
          <w:szCs w:val="24"/>
        </w:rPr>
        <w:t xml:space="preserve"> organisasi </w:t>
      </w:r>
      <w:r w:rsidR="00973944">
        <w:rPr>
          <w:rFonts w:ascii="Times New Roman" w:hAnsi="Times New Roman" w:cs="Times New Roman"/>
          <w:sz w:val="24"/>
          <w:szCs w:val="24"/>
        </w:rPr>
        <w:t xml:space="preserve">memperhatikan secara </w:t>
      </w:r>
      <w:r w:rsidRPr="00926C99">
        <w:rPr>
          <w:rFonts w:ascii="Times New Roman" w:hAnsi="Times New Roman" w:cs="Times New Roman"/>
          <w:sz w:val="24"/>
          <w:szCs w:val="24"/>
        </w:rPr>
        <w:t>penuh pada pengembangan sumber</w:t>
      </w:r>
      <w:r w:rsidR="00567787" w:rsidRPr="00926C99">
        <w:rPr>
          <w:rFonts w:ascii="Times New Roman" w:hAnsi="Times New Roman" w:cs="Times New Roman"/>
          <w:sz w:val="24"/>
          <w:szCs w:val="24"/>
        </w:rPr>
        <w:t xml:space="preserve"> daya manusia. 5) </w:t>
      </w:r>
      <w:r w:rsidR="00973944">
        <w:rPr>
          <w:rFonts w:ascii="Times New Roman" w:hAnsi="Times New Roman" w:cs="Times New Roman"/>
          <w:sz w:val="24"/>
          <w:szCs w:val="24"/>
        </w:rPr>
        <w:t>O</w:t>
      </w:r>
      <w:r w:rsidR="00567787" w:rsidRPr="00926C99">
        <w:rPr>
          <w:rFonts w:ascii="Times New Roman" w:hAnsi="Times New Roman" w:cs="Times New Roman"/>
          <w:sz w:val="24"/>
          <w:szCs w:val="24"/>
        </w:rPr>
        <w:t xml:space="preserve">rganisasi </w:t>
      </w:r>
      <w:r w:rsidR="00973944">
        <w:rPr>
          <w:rFonts w:ascii="Times New Roman" w:hAnsi="Times New Roman" w:cs="Times New Roman"/>
          <w:sz w:val="24"/>
          <w:szCs w:val="24"/>
        </w:rPr>
        <w:t xml:space="preserve">memiliki kepercayaan </w:t>
      </w:r>
      <w:r w:rsidR="0035110A">
        <w:rPr>
          <w:rFonts w:ascii="Times New Roman" w:hAnsi="Times New Roman" w:cs="Times New Roman"/>
          <w:sz w:val="24"/>
          <w:szCs w:val="24"/>
        </w:rPr>
        <w:t xml:space="preserve">terhadap karyawan, 6). </w:t>
      </w:r>
      <w:r w:rsidRPr="00926C99">
        <w:rPr>
          <w:rFonts w:ascii="Times New Roman" w:hAnsi="Times New Roman" w:cs="Times New Roman"/>
          <w:sz w:val="24"/>
          <w:szCs w:val="24"/>
        </w:rPr>
        <w:t xml:space="preserve">Organisasi memberikan </w:t>
      </w:r>
      <w:r w:rsidR="00973944">
        <w:rPr>
          <w:rFonts w:ascii="Times New Roman" w:hAnsi="Times New Roman" w:cs="Times New Roman"/>
          <w:sz w:val="24"/>
          <w:szCs w:val="24"/>
        </w:rPr>
        <w:t>kesempatan untuk mengembangkan dan meningkatkan keterampilan.</w:t>
      </w:r>
    </w:p>
    <w:p w14:paraId="64AC717B" w14:textId="77777777" w:rsidR="00340817" w:rsidRPr="00926C99" w:rsidRDefault="00D3039E" w:rsidP="0088634D">
      <w:pPr>
        <w:rPr>
          <w:rFonts w:ascii="Times New Roman" w:hAnsi="Times New Roman" w:cs="Times New Roman"/>
          <w:b/>
          <w:sz w:val="24"/>
          <w:szCs w:val="24"/>
        </w:rPr>
      </w:pPr>
      <w:r w:rsidRPr="00926C99">
        <w:rPr>
          <w:rFonts w:ascii="Times New Roman" w:hAnsi="Times New Roman" w:cs="Times New Roman"/>
          <w:b/>
          <w:sz w:val="24"/>
          <w:szCs w:val="24"/>
        </w:rPr>
        <w:t>Kes</w:t>
      </w:r>
      <w:r w:rsidR="00340817" w:rsidRPr="00926C99">
        <w:rPr>
          <w:rFonts w:ascii="Times New Roman" w:hAnsi="Times New Roman" w:cs="Times New Roman"/>
          <w:b/>
          <w:sz w:val="24"/>
          <w:szCs w:val="24"/>
        </w:rPr>
        <w:t>impulan dan Saran</w:t>
      </w:r>
    </w:p>
    <w:p w14:paraId="46418D5B" w14:textId="04E8BB33" w:rsidR="00B37C3E" w:rsidRPr="00926C99" w:rsidRDefault="00507E31" w:rsidP="0088634D">
      <w:pPr>
        <w:ind w:firstLine="567"/>
        <w:jc w:val="both"/>
        <w:rPr>
          <w:rFonts w:ascii="Times New Roman" w:hAnsi="Times New Roman" w:cs="Times New Roman"/>
          <w:sz w:val="24"/>
          <w:szCs w:val="24"/>
        </w:rPr>
      </w:pPr>
      <w:r w:rsidRPr="00926C99">
        <w:rPr>
          <w:rFonts w:ascii="Times New Roman" w:hAnsi="Times New Roman" w:cs="Times New Roman"/>
          <w:sz w:val="24"/>
          <w:szCs w:val="24"/>
        </w:rPr>
        <w:t xml:space="preserve">Penilaian kinerja diperlukan oleh sebuah lembaga/perusahaan untuk memperoleh pengukuran yang valid atas kerja karyawan. Berdasarkan analisi artikel ditemukan Sembilan kriteria kompetensi </w:t>
      </w:r>
      <w:r w:rsidR="00973944">
        <w:rPr>
          <w:rFonts w:ascii="Times New Roman" w:hAnsi="Times New Roman" w:cs="Times New Roman"/>
          <w:sz w:val="24"/>
          <w:szCs w:val="24"/>
        </w:rPr>
        <w:t>dalam penilaian kinerja</w:t>
      </w:r>
      <w:r w:rsidRPr="00926C99">
        <w:rPr>
          <w:rFonts w:ascii="Times New Roman" w:hAnsi="Times New Roman" w:cs="Times New Roman"/>
          <w:sz w:val="24"/>
          <w:szCs w:val="24"/>
        </w:rPr>
        <w:t xml:space="preserve">. </w:t>
      </w:r>
      <w:r w:rsidR="00973944">
        <w:rPr>
          <w:rFonts w:ascii="Times New Roman" w:hAnsi="Times New Roman" w:cs="Times New Roman"/>
          <w:sz w:val="24"/>
          <w:szCs w:val="24"/>
        </w:rPr>
        <w:t>P</w:t>
      </w:r>
      <w:r w:rsidR="007A46F5" w:rsidRPr="00926C99">
        <w:rPr>
          <w:rFonts w:ascii="Times New Roman" w:hAnsi="Times New Roman" w:cs="Times New Roman"/>
          <w:sz w:val="24"/>
          <w:szCs w:val="24"/>
        </w:rPr>
        <w:t xml:space="preserve">enilaian kinerja karyawan </w:t>
      </w:r>
      <w:r w:rsidR="00973944">
        <w:rPr>
          <w:rFonts w:ascii="Times New Roman" w:hAnsi="Times New Roman" w:cs="Times New Roman"/>
          <w:sz w:val="24"/>
          <w:szCs w:val="24"/>
        </w:rPr>
        <w:t xml:space="preserve">harus dilakukan secara </w:t>
      </w:r>
      <w:r w:rsidR="007A46F5" w:rsidRPr="00926C99">
        <w:rPr>
          <w:rFonts w:ascii="Times New Roman" w:hAnsi="Times New Roman" w:cs="Times New Roman"/>
          <w:sz w:val="24"/>
          <w:szCs w:val="24"/>
        </w:rPr>
        <w:t xml:space="preserve">objektif, </w:t>
      </w:r>
      <w:r w:rsidR="00973944">
        <w:rPr>
          <w:rFonts w:ascii="Times New Roman" w:hAnsi="Times New Roman" w:cs="Times New Roman"/>
          <w:sz w:val="24"/>
          <w:szCs w:val="24"/>
        </w:rPr>
        <w:t xml:space="preserve">mengikuti </w:t>
      </w:r>
      <w:r w:rsidR="007A46F5" w:rsidRPr="00926C99">
        <w:rPr>
          <w:rFonts w:ascii="Times New Roman" w:hAnsi="Times New Roman" w:cs="Times New Roman"/>
          <w:sz w:val="24"/>
          <w:szCs w:val="24"/>
        </w:rPr>
        <w:t xml:space="preserve">standar yang jelas dan terukur, </w:t>
      </w:r>
      <w:r w:rsidR="00973944">
        <w:rPr>
          <w:rFonts w:ascii="Times New Roman" w:hAnsi="Times New Roman" w:cs="Times New Roman"/>
          <w:sz w:val="24"/>
          <w:szCs w:val="24"/>
        </w:rPr>
        <w:t xml:space="preserve">dan </w:t>
      </w:r>
      <w:r w:rsidR="007A46F5" w:rsidRPr="00926C99">
        <w:rPr>
          <w:rFonts w:ascii="Times New Roman" w:hAnsi="Times New Roman" w:cs="Times New Roman"/>
          <w:sz w:val="24"/>
          <w:szCs w:val="24"/>
        </w:rPr>
        <w:t xml:space="preserve">diakhiri dengan </w:t>
      </w:r>
      <w:r w:rsidR="00973944">
        <w:rPr>
          <w:rFonts w:ascii="Times New Roman" w:hAnsi="Times New Roman" w:cs="Times New Roman"/>
          <w:sz w:val="24"/>
          <w:szCs w:val="24"/>
        </w:rPr>
        <w:t xml:space="preserve">umpan balik tentang kinerja </w:t>
      </w:r>
      <w:r w:rsidR="007A46F5" w:rsidRPr="00926C99">
        <w:rPr>
          <w:rFonts w:ascii="Times New Roman" w:hAnsi="Times New Roman" w:cs="Times New Roman"/>
          <w:sz w:val="24"/>
          <w:szCs w:val="24"/>
        </w:rPr>
        <w:t xml:space="preserve">karyawan. </w:t>
      </w:r>
      <w:r w:rsidR="00BE365D" w:rsidRPr="00926C99">
        <w:rPr>
          <w:rFonts w:ascii="Times New Roman" w:hAnsi="Times New Roman" w:cs="Times New Roman"/>
          <w:sz w:val="24"/>
          <w:szCs w:val="24"/>
        </w:rPr>
        <w:t xml:space="preserve">Rancangan sistem penilaian kinerja karyawan </w:t>
      </w:r>
      <w:r w:rsidR="00973944">
        <w:rPr>
          <w:rFonts w:ascii="Times New Roman" w:hAnsi="Times New Roman" w:cs="Times New Roman"/>
          <w:sz w:val="24"/>
          <w:szCs w:val="24"/>
        </w:rPr>
        <w:t xml:space="preserve">sebagai refleksi dan </w:t>
      </w:r>
      <w:r w:rsidR="00BE365D" w:rsidRPr="00926C99">
        <w:rPr>
          <w:rFonts w:ascii="Times New Roman" w:hAnsi="Times New Roman" w:cs="Times New Roman"/>
          <w:sz w:val="24"/>
          <w:szCs w:val="24"/>
        </w:rPr>
        <w:t xml:space="preserve">pengembangan sistem penilaian di bagian lain. </w:t>
      </w:r>
      <w:r w:rsidR="00973944">
        <w:rPr>
          <w:rFonts w:ascii="Times New Roman" w:hAnsi="Times New Roman" w:cs="Times New Roman"/>
          <w:sz w:val="24"/>
          <w:szCs w:val="24"/>
        </w:rPr>
        <w:t xml:space="preserve">Sistem penilaian yang digunakan sebaik apapun tapi tidak diikuti dengan keseriusan dari semua pihak yang berkompeten maka semua akan menjadi sia sia. </w:t>
      </w:r>
    </w:p>
    <w:p w14:paraId="5BD8C51B" w14:textId="77777777" w:rsidR="006C7E0A" w:rsidRPr="00926C99" w:rsidRDefault="00B66A1B" w:rsidP="002D1103">
      <w:pPr>
        <w:rPr>
          <w:rFonts w:ascii="Times New Roman" w:hAnsi="Times New Roman" w:cs="Times New Roman"/>
          <w:b/>
          <w:sz w:val="24"/>
          <w:szCs w:val="24"/>
        </w:rPr>
      </w:pPr>
      <w:r w:rsidRPr="00926C99">
        <w:rPr>
          <w:rFonts w:ascii="Times New Roman" w:hAnsi="Times New Roman" w:cs="Times New Roman"/>
          <w:b/>
          <w:sz w:val="24"/>
          <w:szCs w:val="24"/>
        </w:rPr>
        <w:t>REFERENSI</w:t>
      </w:r>
    </w:p>
    <w:p w14:paraId="260E8FFA" w14:textId="77777777" w:rsidR="008B0232" w:rsidRPr="00926C99" w:rsidRDefault="00A61D4D"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b/>
          <w:sz w:val="24"/>
          <w:szCs w:val="24"/>
        </w:rPr>
        <w:fldChar w:fldCharType="begin" w:fldLock="1"/>
      </w:r>
      <w:r w:rsidRPr="00926C99">
        <w:rPr>
          <w:rFonts w:ascii="Times New Roman" w:hAnsi="Times New Roman" w:cs="Times New Roman"/>
          <w:b/>
          <w:sz w:val="24"/>
          <w:szCs w:val="24"/>
        </w:rPr>
        <w:instrText xml:space="preserve">ADDIN Mendeley Bibliography CSL_BIBLIOGRAPHY </w:instrText>
      </w:r>
      <w:r w:rsidRPr="00926C99">
        <w:rPr>
          <w:rFonts w:ascii="Times New Roman" w:hAnsi="Times New Roman" w:cs="Times New Roman"/>
          <w:b/>
          <w:sz w:val="24"/>
          <w:szCs w:val="24"/>
        </w:rPr>
        <w:fldChar w:fldCharType="separate"/>
      </w:r>
      <w:r w:rsidR="008B0232" w:rsidRPr="00926C99">
        <w:rPr>
          <w:rFonts w:ascii="Times New Roman" w:hAnsi="Times New Roman" w:cs="Times New Roman"/>
          <w:noProof/>
          <w:sz w:val="24"/>
          <w:szCs w:val="24"/>
        </w:rPr>
        <w:t xml:space="preserve">Afandi, P., &amp; Supeno, B. (2016). </w:t>
      </w:r>
      <w:r w:rsidR="008B0232" w:rsidRPr="00037502">
        <w:rPr>
          <w:rFonts w:ascii="Times New Roman" w:hAnsi="Times New Roman" w:cs="Times New Roman"/>
          <w:b/>
          <w:noProof/>
          <w:sz w:val="24"/>
          <w:szCs w:val="24"/>
        </w:rPr>
        <w:t xml:space="preserve">The influence of competence, organization culture and work environment to teacher’s performance as well as its implication on Grad Competence of State …. In </w:t>
      </w:r>
      <w:r w:rsidR="008B0232" w:rsidRPr="00037502">
        <w:rPr>
          <w:rFonts w:ascii="Times New Roman" w:hAnsi="Times New Roman" w:cs="Times New Roman"/>
          <w:b/>
          <w:i/>
          <w:iCs/>
          <w:noProof/>
          <w:sz w:val="24"/>
          <w:szCs w:val="24"/>
        </w:rPr>
        <w:t>…</w:t>
      </w:r>
      <w:r w:rsidR="008B0232" w:rsidRPr="00926C99">
        <w:rPr>
          <w:rFonts w:ascii="Times New Roman" w:hAnsi="Times New Roman" w:cs="Times New Roman"/>
          <w:i/>
          <w:iCs/>
          <w:noProof/>
          <w:sz w:val="24"/>
          <w:szCs w:val="24"/>
        </w:rPr>
        <w:t xml:space="preserve"> Journal of Business and Management</w:t>
      </w:r>
      <w:r w:rsidR="008B0232" w:rsidRPr="00926C99">
        <w:rPr>
          <w:rFonts w:ascii="Times New Roman" w:hAnsi="Times New Roman" w:cs="Times New Roman"/>
          <w:noProof/>
          <w:sz w:val="24"/>
          <w:szCs w:val="24"/>
        </w:rPr>
        <w:t>. researchgate.net. https://www.researchgate.net/profile/Bambang-Supeno/publication/301535009_The_Influence_of_Competence_Organization_Culture_and_Work_Environment_to_Teacher’s_Performance_As_Well_As_Its_Implication_on_Grad_Competence_o</w:t>
      </w:r>
      <w:r w:rsidR="008B0232" w:rsidRPr="00926C99">
        <w:rPr>
          <w:rFonts w:ascii="Times New Roman" w:hAnsi="Times New Roman" w:cs="Times New Roman"/>
          <w:noProof/>
          <w:sz w:val="24"/>
          <w:szCs w:val="24"/>
        </w:rPr>
        <w:lastRenderedPageBreak/>
        <w:t>f_State_Senior_Islam_Schools_on_Padang_</w:t>
      </w:r>
    </w:p>
    <w:p w14:paraId="17B62444"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Akhtar, A., Nawaz, M. K., Mahmood, Z., &amp; ... (2016). </w:t>
      </w:r>
      <w:r w:rsidRPr="00037502">
        <w:rPr>
          <w:rFonts w:ascii="Times New Roman" w:hAnsi="Times New Roman" w:cs="Times New Roman"/>
          <w:b/>
          <w:noProof/>
          <w:sz w:val="24"/>
          <w:szCs w:val="24"/>
        </w:rPr>
        <w:t>Impact of high performance work practices on employees’ performance in Pakistan: Mediating role of employee engagement</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Pakistan Journal of …</w:t>
      </w:r>
      <w:r w:rsidRPr="00926C99">
        <w:rPr>
          <w:rFonts w:ascii="Times New Roman" w:hAnsi="Times New Roman" w:cs="Times New Roman"/>
          <w:noProof/>
          <w:sz w:val="24"/>
          <w:szCs w:val="24"/>
        </w:rPr>
        <w:t>. https://www.econstor.eu/handle/10419/188275</w:t>
      </w:r>
    </w:p>
    <w:p w14:paraId="419A1241"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Arifin, A. H., Raza, H., Saputra, J., &amp; ... (2020). </w:t>
      </w:r>
      <w:r w:rsidRPr="00037502">
        <w:rPr>
          <w:rFonts w:ascii="Times New Roman" w:hAnsi="Times New Roman" w:cs="Times New Roman"/>
          <w:b/>
          <w:noProof/>
          <w:sz w:val="24"/>
          <w:szCs w:val="24"/>
        </w:rPr>
        <w:t>The Influence Of Recruitment And Career Development Towards Employee Performance: A Mediating Role Of Competence.</w:t>
      </w:r>
      <w:r w:rsidRPr="00926C99">
        <w:rPr>
          <w:rFonts w:ascii="Times New Roman" w:hAnsi="Times New Roman" w:cs="Times New Roman"/>
          <w:noProof/>
          <w:sz w:val="24"/>
          <w:szCs w:val="24"/>
        </w:rPr>
        <w:t xml:space="preserve"> In </w:t>
      </w:r>
      <w:r w:rsidRPr="00926C99">
        <w:rPr>
          <w:rFonts w:ascii="Times New Roman" w:hAnsi="Times New Roman" w:cs="Times New Roman"/>
          <w:i/>
          <w:iCs/>
          <w:noProof/>
          <w:sz w:val="24"/>
          <w:szCs w:val="24"/>
        </w:rPr>
        <w:t>Journal of Talent …</w:t>
      </w:r>
      <w:r w:rsidRPr="00926C99">
        <w:rPr>
          <w:rFonts w:ascii="Times New Roman" w:hAnsi="Times New Roman" w:cs="Times New Roman"/>
          <w:noProof/>
          <w:sz w:val="24"/>
          <w:szCs w:val="24"/>
        </w:rPr>
        <w:t>. researchgate.net. https://www.researchgate.net/profile/A-Hadi-Arifin/publication/344804636_The_Influence_Of_Recruitment_And_Career_Development_Towards_Employee_Performance_A_Mediating_Role_Of_Competence/links/5f9129f4458515b7cf9380fb/The-Influence-Of-Recruitment-And-Career</w:t>
      </w:r>
    </w:p>
    <w:p w14:paraId="4EBB2160"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Basalamah, I., Ramli, H. M., Sinring, H. B., &amp; ... (2019). </w:t>
      </w:r>
      <w:r w:rsidRPr="00037502">
        <w:rPr>
          <w:rFonts w:ascii="Times New Roman" w:hAnsi="Times New Roman" w:cs="Times New Roman"/>
          <w:b/>
          <w:noProof/>
          <w:sz w:val="24"/>
          <w:szCs w:val="24"/>
        </w:rPr>
        <w:t>Effect of Commitment, Compensation, and Leadership on Employee Performance and Sharia Engagement as Variable Intervening.</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International Journal of …</w:t>
      </w:r>
      <w:r w:rsidRPr="00926C99">
        <w:rPr>
          <w:rFonts w:ascii="Times New Roman" w:hAnsi="Times New Roman" w:cs="Times New Roman"/>
          <w:noProof/>
          <w:sz w:val="24"/>
          <w:szCs w:val="24"/>
        </w:rPr>
        <w:t>. http://www.ejournal.aibpm.org/index.php/IJAFAP/article/view/360</w:t>
      </w:r>
    </w:p>
    <w:p w14:paraId="7BFC50F0"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Brynjolfsson, E., &amp; McAfee, A. (2011). </w:t>
      </w:r>
      <w:r w:rsidRPr="00926C99">
        <w:rPr>
          <w:rFonts w:ascii="Times New Roman" w:hAnsi="Times New Roman" w:cs="Times New Roman"/>
          <w:i/>
          <w:iCs/>
          <w:noProof/>
          <w:sz w:val="24"/>
          <w:szCs w:val="24"/>
        </w:rPr>
        <w:t xml:space="preserve">… </w:t>
      </w:r>
      <w:r w:rsidRPr="00037502">
        <w:rPr>
          <w:rFonts w:ascii="Times New Roman" w:hAnsi="Times New Roman" w:cs="Times New Roman"/>
          <w:b/>
          <w:i/>
          <w:iCs/>
          <w:noProof/>
          <w:sz w:val="24"/>
          <w:szCs w:val="24"/>
        </w:rPr>
        <w:t>against the machine: How the digital revolution is accelerating innovation, driving productivity, and irreversibly transforming employment and the economy</w:t>
      </w:r>
      <w:r w:rsidRPr="00037502">
        <w:rPr>
          <w:rFonts w:ascii="Times New Roman" w:hAnsi="Times New Roman" w:cs="Times New Roman"/>
          <w:b/>
          <w:noProof/>
          <w:sz w:val="24"/>
          <w:szCs w:val="24"/>
        </w:rPr>
        <w:t>.</w:t>
      </w:r>
      <w:r w:rsidRPr="00926C99">
        <w:rPr>
          <w:rFonts w:ascii="Times New Roman" w:hAnsi="Times New Roman" w:cs="Times New Roman"/>
          <w:noProof/>
          <w:sz w:val="24"/>
          <w:szCs w:val="24"/>
        </w:rPr>
        <w:t xml:space="preserve"> books.google.com. https://books.google.com/books?hl=en&amp;lr=&amp;id=6O-MBAAAQBAJ&amp;oi=fnd&amp;pg=PT13&amp;dq</w:t>
      </w:r>
      <w:r w:rsidRPr="00926C99">
        <w:rPr>
          <w:rFonts w:ascii="Times New Roman" w:hAnsi="Times New Roman" w:cs="Times New Roman"/>
          <w:noProof/>
          <w:sz w:val="24"/>
          <w:szCs w:val="24"/>
        </w:rPr>
        <w:t>=the+influence+of+servant+digital+leadership+organizational+learning+on+employee+performance&amp;ots=5UdrmEoMB6&amp;sig=chxUDQQgY-Zb51rHNu_xaVsfN0E</w:t>
      </w:r>
    </w:p>
    <w:p w14:paraId="19BA0B10"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Johnstone, S. M., &amp; Soares, L. (2014). </w:t>
      </w:r>
      <w:r w:rsidRPr="00037502">
        <w:rPr>
          <w:rFonts w:ascii="Times New Roman" w:hAnsi="Times New Roman" w:cs="Times New Roman"/>
          <w:b/>
          <w:noProof/>
          <w:sz w:val="24"/>
          <w:szCs w:val="24"/>
        </w:rPr>
        <w:t xml:space="preserve">Principles for developing competency-based education programs. In </w:t>
      </w:r>
      <w:r w:rsidRPr="00037502">
        <w:rPr>
          <w:rFonts w:ascii="Times New Roman" w:hAnsi="Times New Roman" w:cs="Times New Roman"/>
          <w:b/>
          <w:i/>
          <w:iCs/>
          <w:noProof/>
          <w:sz w:val="24"/>
          <w:szCs w:val="24"/>
        </w:rPr>
        <w:t>Change: The Magazine of Higher …</w:t>
      </w:r>
      <w:r w:rsidRPr="00037502">
        <w:rPr>
          <w:rFonts w:ascii="Times New Roman" w:hAnsi="Times New Roman" w:cs="Times New Roman"/>
          <w:b/>
          <w:noProof/>
          <w:sz w:val="24"/>
          <w:szCs w:val="24"/>
        </w:rPr>
        <w:t xml:space="preserve">. Taylor &amp; Francis. </w:t>
      </w:r>
      <w:r w:rsidRPr="00926C99">
        <w:rPr>
          <w:rFonts w:ascii="Times New Roman" w:hAnsi="Times New Roman" w:cs="Times New Roman"/>
          <w:noProof/>
          <w:sz w:val="24"/>
          <w:szCs w:val="24"/>
        </w:rPr>
        <w:t>https://doi.org/10.1080/00091383.2014.896705</w:t>
      </w:r>
    </w:p>
    <w:p w14:paraId="114732AB"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Jurizen &amp; Khaiani Nurul Ramadhani. (2020). </w:t>
      </w:r>
      <w:r w:rsidRPr="00037502">
        <w:rPr>
          <w:rFonts w:ascii="Times New Roman" w:hAnsi="Times New Roman" w:cs="Times New Roman"/>
          <w:b/>
          <w:noProof/>
          <w:sz w:val="24"/>
          <w:szCs w:val="24"/>
        </w:rPr>
        <w:t>Pengaruh Budaya Organisasi Terhadap Kinerja Pegawai Dengan Lingkungan Kerja Sebagai Variabel Moderasi</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Jurnal Manajemen Dan Bisnis Dewantara</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3</w:t>
      </w:r>
      <w:r w:rsidRPr="00926C99">
        <w:rPr>
          <w:rFonts w:ascii="Times New Roman" w:hAnsi="Times New Roman" w:cs="Times New Roman"/>
          <w:noProof/>
          <w:sz w:val="24"/>
          <w:szCs w:val="24"/>
        </w:rPr>
        <w:t>(1), 66–79.</w:t>
      </w:r>
    </w:p>
    <w:p w14:paraId="736F7307"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Kandula, S. R. (2013). </w:t>
      </w:r>
      <w:r w:rsidRPr="00037502">
        <w:rPr>
          <w:rFonts w:ascii="Times New Roman" w:hAnsi="Times New Roman" w:cs="Times New Roman"/>
          <w:b/>
          <w:i/>
          <w:iCs/>
          <w:noProof/>
          <w:sz w:val="24"/>
          <w:szCs w:val="24"/>
        </w:rPr>
        <w:t>Competency-based human resource management</w:t>
      </w:r>
      <w:r w:rsidRPr="00037502">
        <w:rPr>
          <w:rFonts w:ascii="Times New Roman" w:hAnsi="Times New Roman" w:cs="Times New Roman"/>
          <w:b/>
          <w:noProof/>
          <w:sz w:val="24"/>
          <w:szCs w:val="24"/>
        </w:rPr>
        <w:t xml:space="preserve">. books.google.com. </w:t>
      </w:r>
      <w:r w:rsidRPr="00926C99">
        <w:rPr>
          <w:rFonts w:ascii="Times New Roman" w:hAnsi="Times New Roman" w:cs="Times New Roman"/>
          <w:noProof/>
          <w:sz w:val="24"/>
          <w:szCs w:val="24"/>
        </w:rPr>
        <w:t>https://books.google.com/books?hl=en&amp;lr=&amp;id=YCy2FdxvbeMC&amp;oi=fnd&amp;pg=PR1&amp;dq=influence+analysis+%22competency+based%22+employee+performance+appraisal+on+work+performance+through+work+awareness+as+an+intervening+variable&amp;ots=dbcVN9invn&amp;sig=njMz5zRqIzwsoU3ohH6</w:t>
      </w:r>
    </w:p>
    <w:p w14:paraId="159CDA7E"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Karimi-Moonaghi, H., Gazerani, A., Vaghee, S., &amp; ... (2015). </w:t>
      </w:r>
      <w:r w:rsidRPr="00037502">
        <w:rPr>
          <w:rFonts w:ascii="Times New Roman" w:hAnsi="Times New Roman" w:cs="Times New Roman"/>
          <w:b/>
          <w:noProof/>
          <w:sz w:val="24"/>
          <w:szCs w:val="24"/>
        </w:rPr>
        <w:t>Relation between spiritual intelligence and clinical competency of nurses in Iran</w:t>
      </w:r>
      <w:r w:rsidRPr="00926C99">
        <w:rPr>
          <w:rFonts w:ascii="Times New Roman" w:hAnsi="Times New Roman" w:cs="Times New Roman"/>
          <w:noProof/>
          <w:sz w:val="24"/>
          <w:szCs w:val="24"/>
        </w:rPr>
        <w:t xml:space="preserve">. In </w:t>
      </w:r>
      <w:r w:rsidRPr="00926C99">
        <w:rPr>
          <w:rFonts w:ascii="Times New Roman" w:hAnsi="Times New Roman" w:cs="Times New Roman"/>
          <w:i/>
          <w:iCs/>
          <w:noProof/>
          <w:sz w:val="24"/>
          <w:szCs w:val="24"/>
        </w:rPr>
        <w:t>Iranian journal of …</w:t>
      </w:r>
      <w:r w:rsidRPr="00926C99">
        <w:rPr>
          <w:rFonts w:ascii="Times New Roman" w:hAnsi="Times New Roman" w:cs="Times New Roman"/>
          <w:noProof/>
          <w:sz w:val="24"/>
          <w:szCs w:val="24"/>
        </w:rPr>
        <w:t>. ncbi.nlm.nih.gov. https://www.ncbi.nlm.nih.gov/pmc/articles/pmc4700684/</w:t>
      </w:r>
    </w:p>
    <w:p w14:paraId="3D76CC7F" w14:textId="015D12B4" w:rsidR="008B0232" w:rsidRPr="00926C99" w:rsidRDefault="0003750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Kustono, A. S</w:t>
      </w:r>
      <w:r w:rsidR="008B0232" w:rsidRPr="00926C99">
        <w:rPr>
          <w:rFonts w:ascii="Times New Roman" w:hAnsi="Times New Roman" w:cs="Times New Roman"/>
          <w:noProof/>
          <w:sz w:val="24"/>
          <w:szCs w:val="24"/>
        </w:rPr>
        <w:t xml:space="preserve">. (2020). </w:t>
      </w:r>
      <w:r w:rsidR="008B0232" w:rsidRPr="00037502">
        <w:rPr>
          <w:rFonts w:ascii="Times New Roman" w:hAnsi="Times New Roman" w:cs="Times New Roman"/>
          <w:b/>
          <w:noProof/>
          <w:sz w:val="24"/>
          <w:szCs w:val="24"/>
        </w:rPr>
        <w:t xml:space="preserve">How Total Quality Management Mediates Antecedent Variables of Employee Performance? </w:t>
      </w:r>
      <w:r w:rsidR="008B0232" w:rsidRPr="00926C99">
        <w:rPr>
          <w:rFonts w:ascii="Times New Roman" w:hAnsi="Times New Roman" w:cs="Times New Roman"/>
          <w:i/>
          <w:iCs/>
          <w:noProof/>
          <w:sz w:val="24"/>
          <w:szCs w:val="24"/>
        </w:rPr>
        <w:t>The Journal of Asian Finance, Economics, and …</w:t>
      </w:r>
      <w:r w:rsidR="008B0232" w:rsidRPr="00926C99">
        <w:rPr>
          <w:rFonts w:ascii="Times New Roman" w:hAnsi="Times New Roman" w:cs="Times New Roman"/>
          <w:noProof/>
          <w:sz w:val="24"/>
          <w:szCs w:val="24"/>
        </w:rPr>
        <w:t>. https://www.koreascience.or.kr/article/J</w:t>
      </w:r>
      <w:r w:rsidR="008B0232" w:rsidRPr="00926C99">
        <w:rPr>
          <w:rFonts w:ascii="Times New Roman" w:hAnsi="Times New Roman" w:cs="Times New Roman"/>
          <w:noProof/>
          <w:sz w:val="24"/>
          <w:szCs w:val="24"/>
        </w:rPr>
        <w:lastRenderedPageBreak/>
        <w:t>AKO202034651879327.page</w:t>
      </w:r>
    </w:p>
    <w:p w14:paraId="118FEADF"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Liu, A., Sullivan, S., Khan, M., Sachs, S., &amp; ... (2011). </w:t>
      </w:r>
      <w:r w:rsidRPr="00037502">
        <w:rPr>
          <w:rFonts w:ascii="Times New Roman" w:hAnsi="Times New Roman" w:cs="Times New Roman"/>
          <w:b/>
          <w:noProof/>
          <w:sz w:val="24"/>
          <w:szCs w:val="24"/>
        </w:rPr>
        <w:t xml:space="preserve">Community health workers in global health: scale and scalability. </w:t>
      </w:r>
      <w:r w:rsidRPr="00037502">
        <w:rPr>
          <w:rFonts w:ascii="Times New Roman" w:hAnsi="Times New Roman" w:cs="Times New Roman"/>
          <w:b/>
          <w:i/>
          <w:iCs/>
          <w:noProof/>
          <w:sz w:val="24"/>
          <w:szCs w:val="24"/>
        </w:rPr>
        <w:t>… of Medicine:</w:t>
      </w:r>
      <w:r w:rsidRPr="00926C99">
        <w:rPr>
          <w:rFonts w:ascii="Times New Roman" w:hAnsi="Times New Roman" w:cs="Times New Roman"/>
          <w:i/>
          <w:iCs/>
          <w:noProof/>
          <w:sz w:val="24"/>
          <w:szCs w:val="24"/>
        </w:rPr>
        <w:t xml:space="preserve"> A Journal …</w:t>
      </w:r>
      <w:r w:rsidRPr="00926C99">
        <w:rPr>
          <w:rFonts w:ascii="Times New Roman" w:hAnsi="Times New Roman" w:cs="Times New Roman"/>
          <w:noProof/>
          <w:sz w:val="24"/>
          <w:szCs w:val="24"/>
        </w:rPr>
        <w:t>. https://doi.org/10.1002/msj.20260</w:t>
      </w:r>
    </w:p>
    <w:p w14:paraId="59323278"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Martini, I. A. O., Rahyuda, I. K., Sintaasih, D. K., &amp; ... (2018). T</w:t>
      </w:r>
      <w:r w:rsidRPr="00037502">
        <w:rPr>
          <w:rFonts w:ascii="Times New Roman" w:hAnsi="Times New Roman" w:cs="Times New Roman"/>
          <w:b/>
          <w:noProof/>
          <w:sz w:val="24"/>
          <w:szCs w:val="24"/>
        </w:rPr>
        <w:t xml:space="preserve">he influence of competency on employee performance through organizational commitment dimension. In </w:t>
      </w:r>
      <w:r w:rsidRPr="00037502">
        <w:rPr>
          <w:rFonts w:ascii="Times New Roman" w:hAnsi="Times New Roman" w:cs="Times New Roman"/>
          <w:b/>
          <w:i/>
          <w:iCs/>
          <w:noProof/>
          <w:sz w:val="24"/>
          <w:szCs w:val="24"/>
        </w:rPr>
        <w:t>… and Management …</w:t>
      </w:r>
      <w:r w:rsidRPr="00037502">
        <w:rPr>
          <w:rFonts w:ascii="Times New Roman" w:hAnsi="Times New Roman" w:cs="Times New Roman"/>
          <w:b/>
          <w:noProof/>
          <w:sz w:val="24"/>
          <w:szCs w:val="24"/>
        </w:rPr>
        <w:t xml:space="preserve">. academia.edu. </w:t>
      </w:r>
      <w:r w:rsidRPr="00926C99">
        <w:rPr>
          <w:rFonts w:ascii="Times New Roman" w:hAnsi="Times New Roman" w:cs="Times New Roman"/>
          <w:noProof/>
          <w:sz w:val="24"/>
          <w:szCs w:val="24"/>
        </w:rPr>
        <w:t>https://www.academia.edu/download/56829746/E2002082937.pdf</w:t>
      </w:r>
    </w:p>
    <w:p w14:paraId="75C70E0A"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Mundingsari, K. M., Sularso, R. A., &amp; Susanto, A. B. (2019). </w:t>
      </w:r>
      <w:r w:rsidRPr="00037502">
        <w:rPr>
          <w:rFonts w:ascii="Times New Roman" w:hAnsi="Times New Roman" w:cs="Times New Roman"/>
          <w:b/>
          <w:i/>
          <w:iCs/>
          <w:noProof/>
          <w:sz w:val="24"/>
          <w:szCs w:val="24"/>
        </w:rPr>
        <w:t>The effect of training and competence on the performance of laboratory assistant through job satisfaction as intervening variable</w:t>
      </w:r>
      <w:r w:rsidRPr="00037502">
        <w:rPr>
          <w:rFonts w:ascii="Times New Roman" w:hAnsi="Times New Roman" w:cs="Times New Roman"/>
          <w:b/>
          <w:noProof/>
          <w:sz w:val="24"/>
          <w:szCs w:val="24"/>
        </w:rPr>
        <w:t>.</w:t>
      </w:r>
      <w:r w:rsidRPr="00926C99">
        <w:rPr>
          <w:rFonts w:ascii="Times New Roman" w:hAnsi="Times New Roman" w:cs="Times New Roman"/>
          <w:noProof/>
          <w:sz w:val="24"/>
          <w:szCs w:val="24"/>
        </w:rPr>
        <w:t xml:space="preserve"> repository.unej.ac.id. https://repository.unej.ac.id/handle/123456789/98950</w:t>
      </w:r>
    </w:p>
    <w:p w14:paraId="70729DC6"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Najmi, K., Kadir, A. R., &amp; Kadir, M. I. A. (2018). </w:t>
      </w:r>
      <w:r w:rsidRPr="00037502">
        <w:rPr>
          <w:rFonts w:ascii="Times New Roman" w:hAnsi="Times New Roman" w:cs="Times New Roman"/>
          <w:b/>
          <w:noProof/>
          <w:sz w:val="24"/>
          <w:szCs w:val="24"/>
        </w:rPr>
        <w:t>Mediation effect of dynamic capability in the relationship between knowledge management and strategic leadership on organizational performance accountability.</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 Journal of Law and Management</w:t>
      </w:r>
      <w:r w:rsidRPr="00926C99">
        <w:rPr>
          <w:rFonts w:ascii="Times New Roman" w:hAnsi="Times New Roman" w:cs="Times New Roman"/>
          <w:noProof/>
          <w:sz w:val="24"/>
          <w:szCs w:val="24"/>
        </w:rPr>
        <w:t>. https://doi.org/10.1108/IJLMA-01-2017-0004</w:t>
      </w:r>
    </w:p>
    <w:p w14:paraId="781BB6C7" w14:textId="17F256C5"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NJERI, Z. G. (2017). </w:t>
      </w:r>
      <w:r w:rsidRPr="00926C99">
        <w:rPr>
          <w:rFonts w:ascii="Times New Roman" w:hAnsi="Times New Roman" w:cs="Times New Roman"/>
          <w:i/>
          <w:iCs/>
          <w:noProof/>
          <w:sz w:val="24"/>
          <w:szCs w:val="24"/>
        </w:rPr>
        <w:t>A</w:t>
      </w:r>
      <w:r w:rsidR="00037502" w:rsidRPr="00037502">
        <w:rPr>
          <w:rFonts w:ascii="Times New Roman" w:hAnsi="Times New Roman" w:cs="Times New Roman"/>
          <w:b/>
          <w:iCs/>
          <w:noProof/>
          <w:sz w:val="24"/>
          <w:szCs w:val="24"/>
        </w:rPr>
        <w:t>ssessment Of Use Of Competency Based Pay System In Enhancing Employees Productivity In State Corporations In Nakuru Town</w:t>
      </w:r>
      <w:r w:rsidRPr="00926C99">
        <w:rPr>
          <w:rFonts w:ascii="Times New Roman" w:hAnsi="Times New Roman" w:cs="Times New Roman"/>
          <w:i/>
          <w:iCs/>
          <w:noProof/>
          <w:sz w:val="24"/>
          <w:szCs w:val="24"/>
        </w:rPr>
        <w:t xml:space="preserve"> …</w:t>
      </w:r>
      <w:r w:rsidRPr="00926C99">
        <w:rPr>
          <w:rFonts w:ascii="Times New Roman" w:hAnsi="Times New Roman" w:cs="Times New Roman"/>
          <w:noProof/>
          <w:sz w:val="24"/>
          <w:szCs w:val="24"/>
        </w:rPr>
        <w:t>. ir.jkuat.ac.ke. http://ir.jkuat.ac.ke/handle/123456789/3503</w:t>
      </w:r>
    </w:p>
    <w:p w14:paraId="5A3FE840"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Osro, S. A., Nasution, H., &amp; Sadalia, I. (2018). </w:t>
      </w:r>
      <w:r w:rsidRPr="00037502">
        <w:rPr>
          <w:rFonts w:ascii="Times New Roman" w:hAnsi="Times New Roman" w:cs="Times New Roman"/>
          <w:b/>
          <w:noProof/>
          <w:sz w:val="24"/>
          <w:szCs w:val="24"/>
        </w:rPr>
        <w:t xml:space="preserve">The influence of emotional intelligence on the performance of </w:t>
      </w:r>
      <w:r w:rsidRPr="00037502">
        <w:rPr>
          <w:rFonts w:ascii="Times New Roman" w:hAnsi="Times New Roman" w:cs="Times New Roman"/>
          <w:b/>
          <w:noProof/>
          <w:sz w:val="24"/>
          <w:szCs w:val="24"/>
        </w:rPr>
        <w:t>health department officers of Deli Serdang regency</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Junior Scientific Researcher</w:t>
      </w:r>
      <w:r w:rsidRPr="00926C99">
        <w:rPr>
          <w:rFonts w:ascii="Times New Roman" w:hAnsi="Times New Roman" w:cs="Times New Roman"/>
          <w:noProof/>
          <w:sz w:val="24"/>
          <w:szCs w:val="24"/>
        </w:rPr>
        <w:t>. https://www.ceeol.com/search/article-detail?id=744303</w:t>
      </w:r>
    </w:p>
    <w:p w14:paraId="60BDD81C"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Osro, Z. (2018). </w:t>
      </w:r>
      <w:r w:rsidRPr="00037502">
        <w:rPr>
          <w:rFonts w:ascii="Times New Roman" w:hAnsi="Times New Roman" w:cs="Times New Roman"/>
          <w:b/>
          <w:iCs/>
          <w:noProof/>
          <w:sz w:val="24"/>
          <w:szCs w:val="24"/>
        </w:rPr>
        <w:t>The analysis of personality and work ability on the performance of outsourcing employees with work motivation as intervening variable at Pt Inalum (Persero) in Kuala</w:t>
      </w:r>
      <w:r w:rsidRPr="00926C99">
        <w:rPr>
          <w:rFonts w:ascii="Times New Roman" w:hAnsi="Times New Roman" w:cs="Times New Roman"/>
          <w:i/>
          <w:iCs/>
          <w:noProof/>
          <w:sz w:val="24"/>
          <w:szCs w:val="24"/>
        </w:rPr>
        <w:t xml:space="preserve"> …</w:t>
      </w:r>
      <w:r w:rsidRPr="00926C99">
        <w:rPr>
          <w:rFonts w:ascii="Times New Roman" w:hAnsi="Times New Roman" w:cs="Times New Roman"/>
          <w:noProof/>
          <w:sz w:val="24"/>
          <w:szCs w:val="24"/>
        </w:rPr>
        <w:t>. ceeol.com. https://www.ceeol.com/search/article-detail?id=675431</w:t>
      </w:r>
    </w:p>
    <w:p w14:paraId="6E18837C" w14:textId="41060374"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Paais, M., &amp; </w:t>
      </w:r>
      <w:r w:rsidR="00037502" w:rsidRPr="00926C99">
        <w:rPr>
          <w:rFonts w:ascii="Times New Roman" w:hAnsi="Times New Roman" w:cs="Times New Roman"/>
          <w:noProof/>
          <w:sz w:val="24"/>
          <w:szCs w:val="24"/>
        </w:rPr>
        <w:t>Pattiruhu, J. R</w:t>
      </w:r>
      <w:r w:rsidRPr="00926C99">
        <w:rPr>
          <w:rFonts w:ascii="Times New Roman" w:hAnsi="Times New Roman" w:cs="Times New Roman"/>
          <w:noProof/>
          <w:sz w:val="24"/>
          <w:szCs w:val="24"/>
        </w:rPr>
        <w:t xml:space="preserve">. (2020). </w:t>
      </w:r>
      <w:r w:rsidRPr="00037502">
        <w:rPr>
          <w:rFonts w:ascii="Times New Roman" w:hAnsi="Times New Roman" w:cs="Times New Roman"/>
          <w:b/>
          <w:noProof/>
          <w:sz w:val="24"/>
          <w:szCs w:val="24"/>
        </w:rPr>
        <w:t>Effect of motivation, leadership, and organizational culture on satisfaction and employee performance</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The Journal of Asian Finance …</w:t>
      </w:r>
      <w:r w:rsidRPr="00926C99">
        <w:rPr>
          <w:rFonts w:ascii="Times New Roman" w:hAnsi="Times New Roman" w:cs="Times New Roman"/>
          <w:noProof/>
          <w:sz w:val="24"/>
          <w:szCs w:val="24"/>
        </w:rPr>
        <w:t>. https://www.koreascience.or.kr/article/JAKO202026061031735.page</w:t>
      </w:r>
    </w:p>
    <w:p w14:paraId="3D7919AB" w14:textId="0E3D08EA" w:rsidR="008B0232" w:rsidRPr="00926C99" w:rsidRDefault="0003750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Rahmawati, R., Sularso, R. A</w:t>
      </w:r>
      <w:r w:rsidR="008B0232" w:rsidRPr="00926C99">
        <w:rPr>
          <w:rFonts w:ascii="Times New Roman" w:hAnsi="Times New Roman" w:cs="Times New Roman"/>
          <w:noProof/>
          <w:sz w:val="24"/>
          <w:szCs w:val="24"/>
        </w:rPr>
        <w:t xml:space="preserve">., &amp; ... (2021). </w:t>
      </w:r>
      <w:r w:rsidR="008B0232" w:rsidRPr="00037502">
        <w:rPr>
          <w:rFonts w:ascii="Times New Roman" w:hAnsi="Times New Roman" w:cs="Times New Roman"/>
          <w:b/>
          <w:noProof/>
          <w:sz w:val="24"/>
          <w:szCs w:val="24"/>
        </w:rPr>
        <w:t>Determinants of Competency, Work Behavior and Work Effectiveness of Government Apparatus: A Case Study</w:t>
      </w:r>
      <w:r w:rsidR="008B0232" w:rsidRPr="00A75193">
        <w:rPr>
          <w:rFonts w:ascii="Times New Roman" w:hAnsi="Times New Roman" w:cs="Times New Roman"/>
          <w:b/>
          <w:noProof/>
          <w:sz w:val="24"/>
          <w:szCs w:val="24"/>
        </w:rPr>
        <w:t xml:space="preserve"> in Indonesia</w:t>
      </w:r>
      <w:r w:rsidR="008B0232" w:rsidRPr="00926C99">
        <w:rPr>
          <w:rFonts w:ascii="Times New Roman" w:hAnsi="Times New Roman" w:cs="Times New Roman"/>
          <w:noProof/>
          <w:sz w:val="24"/>
          <w:szCs w:val="24"/>
        </w:rPr>
        <w:t xml:space="preserve">. </w:t>
      </w:r>
      <w:r w:rsidR="008B0232" w:rsidRPr="00926C99">
        <w:rPr>
          <w:rFonts w:ascii="Times New Roman" w:hAnsi="Times New Roman" w:cs="Times New Roman"/>
          <w:i/>
          <w:iCs/>
          <w:noProof/>
          <w:sz w:val="24"/>
          <w:szCs w:val="24"/>
        </w:rPr>
        <w:t>The Journal of Asian …</w:t>
      </w:r>
      <w:r w:rsidR="008B0232" w:rsidRPr="00926C99">
        <w:rPr>
          <w:rFonts w:ascii="Times New Roman" w:hAnsi="Times New Roman" w:cs="Times New Roman"/>
          <w:noProof/>
          <w:sz w:val="24"/>
          <w:szCs w:val="24"/>
        </w:rPr>
        <w:t>. https://www.koreascience.or.kr/article/JAKO202112748674928.page</w:t>
      </w:r>
    </w:p>
    <w:p w14:paraId="69DA8511"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Roeleejanto, C., Brasit, N., Payangan, O. R., &amp; ... (2015). </w:t>
      </w:r>
      <w:r w:rsidRPr="00037502">
        <w:rPr>
          <w:rFonts w:ascii="Times New Roman" w:hAnsi="Times New Roman" w:cs="Times New Roman"/>
          <w:b/>
          <w:noProof/>
          <w:sz w:val="24"/>
          <w:szCs w:val="24"/>
        </w:rPr>
        <w:t>Effects of leadership, competency, and work discipline on the application of total quality management and employees’ performance for the accreditation status …. In</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 Research Journal (SCIRJ …</w:t>
      </w:r>
      <w:r w:rsidRPr="00926C99">
        <w:rPr>
          <w:rFonts w:ascii="Times New Roman" w:hAnsi="Times New Roman" w:cs="Times New Roman"/>
          <w:noProof/>
          <w:sz w:val="24"/>
          <w:szCs w:val="24"/>
        </w:rPr>
        <w:t>. scirj.org. http://www.scirj.org/papers-1115/scirj-P1115298.pdf</w:t>
      </w:r>
    </w:p>
    <w:p w14:paraId="7F2FD61B"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Safdar, R., Waheed, A., &amp; Rafiq, K. H. (2010). I</w:t>
      </w:r>
      <w:r w:rsidRPr="00037502">
        <w:rPr>
          <w:rFonts w:ascii="Times New Roman" w:hAnsi="Times New Roman" w:cs="Times New Roman"/>
          <w:b/>
          <w:noProof/>
          <w:sz w:val="24"/>
          <w:szCs w:val="24"/>
        </w:rPr>
        <w:t>mpact of job analysis on job performance: Analysis of a hypothesized model.</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 xml:space="preserve">… of Diversity </w:t>
      </w:r>
      <w:r w:rsidRPr="00926C99">
        <w:rPr>
          <w:rFonts w:ascii="Times New Roman" w:hAnsi="Times New Roman" w:cs="Times New Roman"/>
          <w:i/>
          <w:iCs/>
          <w:noProof/>
          <w:sz w:val="24"/>
          <w:szCs w:val="24"/>
        </w:rPr>
        <w:lastRenderedPageBreak/>
        <w:t>Management</w:t>
      </w:r>
      <w:r w:rsidRPr="00926C99">
        <w:rPr>
          <w:rFonts w:ascii="Times New Roman" w:hAnsi="Times New Roman" w:cs="Times New Roman"/>
          <w:noProof/>
          <w:sz w:val="24"/>
          <w:szCs w:val="24"/>
        </w:rPr>
        <w:t>. https://search.proquest.com/openview/b154468b36f13cf478c9d0d3c4e472a2/1?pq-origsite=gscholar&amp;cbl=54896</w:t>
      </w:r>
    </w:p>
    <w:p w14:paraId="6935D074"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Sahay, U., &amp; Kaur, G. (2021). </w:t>
      </w:r>
      <w:r w:rsidRPr="00037502">
        <w:rPr>
          <w:rFonts w:ascii="Times New Roman" w:hAnsi="Times New Roman" w:cs="Times New Roman"/>
          <w:b/>
          <w:noProof/>
          <w:sz w:val="24"/>
          <w:szCs w:val="24"/>
        </w:rPr>
        <w:t>A Systematic Review Of The Impact Of Performance Appraisal Systems And Competency Management Framework On The Performance of Employees In The Telecom</w:t>
      </w:r>
      <w:r w:rsidRPr="00926C99">
        <w:rPr>
          <w:rFonts w:ascii="Times New Roman" w:hAnsi="Times New Roman" w:cs="Times New Roman"/>
          <w:noProof/>
          <w:sz w:val="24"/>
          <w:szCs w:val="24"/>
        </w:rPr>
        <w:t xml:space="preserve"> …. </w:t>
      </w:r>
      <w:r w:rsidRPr="00926C99">
        <w:rPr>
          <w:rFonts w:ascii="Times New Roman" w:hAnsi="Times New Roman" w:cs="Times New Roman"/>
          <w:i/>
          <w:iCs/>
          <w:noProof/>
          <w:sz w:val="24"/>
          <w:szCs w:val="24"/>
        </w:rPr>
        <w:t>Psychology and Education Journal</w:t>
      </w:r>
      <w:r w:rsidRPr="00926C99">
        <w:rPr>
          <w:rFonts w:ascii="Times New Roman" w:hAnsi="Times New Roman" w:cs="Times New Roman"/>
          <w:noProof/>
          <w:sz w:val="24"/>
          <w:szCs w:val="24"/>
        </w:rPr>
        <w:t>. http://www.psychologyandeducation.net/pae/index.php/pae/article/view/1127</w:t>
      </w:r>
    </w:p>
    <w:p w14:paraId="508ADBB7"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Sebt, M. H., Shahhosseini, V., &amp; ... (2010). </w:t>
      </w:r>
      <w:r w:rsidRPr="00037502">
        <w:rPr>
          <w:rFonts w:ascii="Times New Roman" w:hAnsi="Times New Roman" w:cs="Times New Roman"/>
          <w:b/>
          <w:noProof/>
          <w:sz w:val="24"/>
          <w:szCs w:val="24"/>
        </w:rPr>
        <w:t>Competency based optimized assignment of project managers to projects.</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2010 12th International …</w:t>
      </w:r>
      <w:r w:rsidRPr="00926C99">
        <w:rPr>
          <w:rFonts w:ascii="Times New Roman" w:hAnsi="Times New Roman" w:cs="Times New Roman"/>
          <w:noProof/>
          <w:sz w:val="24"/>
          <w:szCs w:val="24"/>
        </w:rPr>
        <w:t>. https://ieeexplore.ieee.org/abstract/document/5481208/</w:t>
      </w:r>
    </w:p>
    <w:p w14:paraId="7A1BD2B2"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Soelton, M., Hokroh, M., Saratian, E. T. P., &amp; ... (2020). </w:t>
      </w:r>
      <w:r w:rsidRPr="00037502">
        <w:rPr>
          <w:rFonts w:ascii="Times New Roman" w:hAnsi="Times New Roman" w:cs="Times New Roman"/>
          <w:b/>
          <w:noProof/>
          <w:sz w:val="24"/>
          <w:szCs w:val="24"/>
        </w:rPr>
        <w:t xml:space="preserve">Exploring Factors That Influence Work Engagement in Social Welfare Institution at Gayo Lues Atjeh–Indonesia. In </w:t>
      </w:r>
      <w:r w:rsidRPr="00037502">
        <w:rPr>
          <w:rFonts w:ascii="Times New Roman" w:hAnsi="Times New Roman" w:cs="Times New Roman"/>
          <w:b/>
          <w:i/>
          <w:iCs/>
          <w:noProof/>
          <w:sz w:val="24"/>
          <w:szCs w:val="24"/>
        </w:rPr>
        <w:t>…</w:t>
      </w:r>
      <w:r w:rsidRPr="00926C99">
        <w:rPr>
          <w:rFonts w:ascii="Times New Roman" w:hAnsi="Times New Roman" w:cs="Times New Roman"/>
          <w:i/>
          <w:iCs/>
          <w:noProof/>
          <w:sz w:val="24"/>
          <w:szCs w:val="24"/>
        </w:rPr>
        <w:t xml:space="preserve"> Business Management …</w:t>
      </w:r>
      <w:r w:rsidRPr="00926C99">
        <w:rPr>
          <w:rFonts w:ascii="Times New Roman" w:hAnsi="Times New Roman" w:cs="Times New Roman"/>
          <w:noProof/>
          <w:sz w:val="24"/>
          <w:szCs w:val="24"/>
        </w:rPr>
        <w:t>. aijbm.com. https://www.aijbm.com/wp-</w:t>
      </w:r>
      <w:r w:rsidRPr="00926C99">
        <w:rPr>
          <w:rFonts w:ascii="Times New Roman" w:hAnsi="Times New Roman" w:cs="Times New Roman"/>
          <w:noProof/>
          <w:sz w:val="24"/>
          <w:szCs w:val="24"/>
        </w:rPr>
        <w:t>content/uploads/2020/10/G3104658.pdf</w:t>
      </w:r>
    </w:p>
    <w:p w14:paraId="186EE0FD"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Susanto, Y., Oktovianus, F., Habaora, F., &amp; ... (2021). </w:t>
      </w:r>
      <w:r w:rsidRPr="00037502">
        <w:rPr>
          <w:rFonts w:ascii="Times New Roman" w:hAnsi="Times New Roman" w:cs="Times New Roman"/>
          <w:b/>
          <w:noProof/>
          <w:sz w:val="24"/>
          <w:szCs w:val="24"/>
        </w:rPr>
        <w:t>The Effect of Compensation and Competence on Performance with Motivation as a Variable Intervening an Employee in Partners of the Central Statistic Agency</w:t>
      </w:r>
      <w:r w:rsidRPr="00926C99">
        <w:rPr>
          <w:rFonts w:ascii="Times New Roman" w:hAnsi="Times New Roman" w:cs="Times New Roman"/>
          <w:noProof/>
          <w:sz w:val="24"/>
          <w:szCs w:val="24"/>
        </w:rPr>
        <w:t xml:space="preserve"> …. </w:t>
      </w:r>
      <w:r w:rsidRPr="00926C99">
        <w:rPr>
          <w:rFonts w:ascii="Times New Roman" w:hAnsi="Times New Roman" w:cs="Times New Roman"/>
          <w:i/>
          <w:iCs/>
          <w:noProof/>
          <w:sz w:val="24"/>
          <w:szCs w:val="24"/>
        </w:rPr>
        <w:t>Review of Management …</w:t>
      </w:r>
      <w:r w:rsidRPr="00926C99">
        <w:rPr>
          <w:rFonts w:ascii="Times New Roman" w:hAnsi="Times New Roman" w:cs="Times New Roman"/>
          <w:noProof/>
          <w:sz w:val="24"/>
          <w:szCs w:val="24"/>
        </w:rPr>
        <w:t>. https://journal.uc.ac.id/index.php/rome/article/view/1778</w:t>
      </w:r>
    </w:p>
    <w:p w14:paraId="70BA1A28"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26C99">
        <w:rPr>
          <w:rFonts w:ascii="Times New Roman" w:hAnsi="Times New Roman" w:cs="Times New Roman"/>
          <w:noProof/>
          <w:sz w:val="24"/>
          <w:szCs w:val="24"/>
        </w:rPr>
        <w:t xml:space="preserve">Syawaluddin, S., Erwin, E., &amp; Joni, J. (2020). </w:t>
      </w:r>
      <w:r w:rsidRPr="00037502">
        <w:rPr>
          <w:rFonts w:ascii="Times New Roman" w:hAnsi="Times New Roman" w:cs="Times New Roman"/>
          <w:b/>
          <w:noProof/>
          <w:sz w:val="24"/>
          <w:szCs w:val="24"/>
        </w:rPr>
        <w:t>The effect of expertise on employee performance with work motivation as intervening variable</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Management and …</w:t>
      </w:r>
      <w:r w:rsidRPr="00926C99">
        <w:rPr>
          <w:rFonts w:ascii="Times New Roman" w:hAnsi="Times New Roman" w:cs="Times New Roman"/>
          <w:noProof/>
          <w:sz w:val="24"/>
          <w:szCs w:val="24"/>
        </w:rPr>
        <w:t>. https://management-journal.org.ua/index.php/journal/article/view/188</w:t>
      </w:r>
    </w:p>
    <w:p w14:paraId="2E8A5EFA" w14:textId="77777777" w:rsidR="008B0232" w:rsidRPr="00926C99" w:rsidRDefault="008B0232" w:rsidP="008B0232">
      <w:pPr>
        <w:widowControl w:val="0"/>
        <w:autoSpaceDE w:val="0"/>
        <w:autoSpaceDN w:val="0"/>
        <w:adjustRightInd w:val="0"/>
        <w:spacing w:line="240" w:lineRule="auto"/>
        <w:ind w:left="480" w:hanging="480"/>
        <w:jc w:val="both"/>
        <w:rPr>
          <w:rFonts w:ascii="Times New Roman" w:hAnsi="Times New Roman" w:cs="Times New Roman"/>
          <w:noProof/>
          <w:sz w:val="24"/>
        </w:rPr>
      </w:pPr>
      <w:r w:rsidRPr="00926C99">
        <w:rPr>
          <w:rFonts w:ascii="Times New Roman" w:hAnsi="Times New Roman" w:cs="Times New Roman"/>
          <w:noProof/>
          <w:sz w:val="24"/>
          <w:szCs w:val="24"/>
        </w:rPr>
        <w:t xml:space="preserve">Vainieri, M., Ferre, F., Giacomelli, G., &amp; ... (2019). </w:t>
      </w:r>
      <w:r w:rsidRPr="00037502">
        <w:rPr>
          <w:rFonts w:ascii="Times New Roman" w:hAnsi="Times New Roman" w:cs="Times New Roman"/>
          <w:b/>
          <w:noProof/>
          <w:sz w:val="24"/>
          <w:szCs w:val="24"/>
        </w:rPr>
        <w:t>Explaining performance in health care: How and when top management competencies make the difference. In</w:t>
      </w:r>
      <w:r w:rsidRPr="00926C99">
        <w:rPr>
          <w:rFonts w:ascii="Times New Roman" w:hAnsi="Times New Roman" w:cs="Times New Roman"/>
          <w:noProof/>
          <w:sz w:val="24"/>
          <w:szCs w:val="24"/>
        </w:rPr>
        <w:t xml:space="preserve"> </w:t>
      </w:r>
      <w:r w:rsidRPr="00926C99">
        <w:rPr>
          <w:rFonts w:ascii="Times New Roman" w:hAnsi="Times New Roman" w:cs="Times New Roman"/>
          <w:i/>
          <w:iCs/>
          <w:noProof/>
          <w:sz w:val="24"/>
          <w:szCs w:val="24"/>
        </w:rPr>
        <w:t>… care management review</w:t>
      </w:r>
      <w:r w:rsidRPr="00926C99">
        <w:rPr>
          <w:rFonts w:ascii="Times New Roman" w:hAnsi="Times New Roman" w:cs="Times New Roman"/>
          <w:noProof/>
          <w:sz w:val="24"/>
          <w:szCs w:val="24"/>
        </w:rPr>
        <w:t>. ncbi.nlm.nih.gov. https://www.ncbi.nlm.nih.gov/pmc/articles/PMC6749958/</w:t>
      </w:r>
    </w:p>
    <w:p w14:paraId="1F50BEED" w14:textId="77777777" w:rsidR="002D1103" w:rsidRDefault="00A61D4D" w:rsidP="008B0232">
      <w:pPr>
        <w:widowControl w:val="0"/>
        <w:autoSpaceDE w:val="0"/>
        <w:autoSpaceDN w:val="0"/>
        <w:adjustRightInd w:val="0"/>
        <w:spacing w:line="240" w:lineRule="auto"/>
        <w:ind w:left="480" w:hanging="480"/>
        <w:rPr>
          <w:rFonts w:ascii="Times New Roman" w:hAnsi="Times New Roman" w:cs="Times New Roman"/>
          <w:b/>
          <w:sz w:val="24"/>
          <w:szCs w:val="24"/>
        </w:rPr>
        <w:sectPr w:rsidR="002D1103" w:rsidSect="002D1103">
          <w:type w:val="continuous"/>
          <w:pgSz w:w="12240" w:h="15840"/>
          <w:pgMar w:top="1440" w:right="1440" w:bottom="1440" w:left="1440" w:header="708" w:footer="708" w:gutter="0"/>
          <w:pgNumType w:start="294"/>
          <w:cols w:num="2" w:space="708"/>
          <w:docGrid w:linePitch="360"/>
        </w:sectPr>
      </w:pPr>
      <w:r w:rsidRPr="00926C99">
        <w:rPr>
          <w:rFonts w:ascii="Times New Roman" w:hAnsi="Times New Roman" w:cs="Times New Roman"/>
          <w:b/>
          <w:sz w:val="24"/>
          <w:szCs w:val="24"/>
        </w:rPr>
        <w:fldChar w:fldCharType="end"/>
      </w:r>
    </w:p>
    <w:p w14:paraId="0D6A6CC6" w14:textId="2F3F0287" w:rsidR="00A61D4D" w:rsidRPr="00926C99" w:rsidRDefault="00A61D4D" w:rsidP="008B0232">
      <w:pPr>
        <w:widowControl w:val="0"/>
        <w:autoSpaceDE w:val="0"/>
        <w:autoSpaceDN w:val="0"/>
        <w:adjustRightInd w:val="0"/>
        <w:spacing w:line="240" w:lineRule="auto"/>
        <w:ind w:left="480" w:hanging="480"/>
        <w:rPr>
          <w:rFonts w:ascii="Times New Roman" w:hAnsi="Times New Roman" w:cs="Times New Roman"/>
          <w:b/>
          <w:sz w:val="24"/>
          <w:szCs w:val="24"/>
        </w:rPr>
      </w:pPr>
    </w:p>
    <w:p w14:paraId="46DB9423" w14:textId="77777777" w:rsidR="00B66A1B" w:rsidRPr="00926C99" w:rsidRDefault="00B66A1B" w:rsidP="00B66A1B">
      <w:pPr>
        <w:rPr>
          <w:rFonts w:ascii="Times New Roman" w:hAnsi="Times New Roman" w:cs="Times New Roman"/>
          <w:b/>
          <w:sz w:val="24"/>
          <w:szCs w:val="24"/>
        </w:rPr>
      </w:pPr>
    </w:p>
    <w:sectPr w:rsidR="00B66A1B" w:rsidRPr="00926C99" w:rsidSect="0088634D">
      <w:type w:val="continuous"/>
      <w:pgSz w:w="12240" w:h="15840"/>
      <w:pgMar w:top="1440" w:right="1440" w:bottom="1440" w:left="1440" w:header="708" w:footer="708" w:gutter="0"/>
      <w:pgNumType w:start="29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8CE76" w14:textId="77777777" w:rsidR="00C6771C" w:rsidRDefault="00C6771C" w:rsidP="00343FA4">
      <w:pPr>
        <w:spacing w:after="0" w:line="240" w:lineRule="auto"/>
      </w:pPr>
      <w:r>
        <w:separator/>
      </w:r>
    </w:p>
  </w:endnote>
  <w:endnote w:type="continuationSeparator" w:id="0">
    <w:p w14:paraId="74D61663" w14:textId="77777777" w:rsidR="00C6771C" w:rsidRDefault="00C6771C" w:rsidP="00343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17" w:type="pct"/>
      <w:jc w:val="right"/>
      <w:tblCellMar>
        <w:top w:w="115" w:type="dxa"/>
        <w:left w:w="115" w:type="dxa"/>
        <w:bottom w:w="115" w:type="dxa"/>
        <w:right w:w="115" w:type="dxa"/>
      </w:tblCellMar>
      <w:tblLook w:val="04A0" w:firstRow="1" w:lastRow="0" w:firstColumn="1" w:lastColumn="0" w:noHBand="0" w:noVBand="1"/>
    </w:tblPr>
    <w:tblGrid>
      <w:gridCol w:w="8893"/>
      <w:gridCol w:w="686"/>
    </w:tblGrid>
    <w:tr w:rsidR="000B7D42" w14:paraId="5223F6B4" w14:textId="77777777" w:rsidTr="00F55A91">
      <w:trPr>
        <w:jc w:val="right"/>
      </w:trPr>
      <w:tc>
        <w:tcPr>
          <w:tcW w:w="8797" w:type="dxa"/>
          <w:vAlign w:val="center"/>
        </w:tcPr>
        <w:p w14:paraId="4EF29658" w14:textId="77777777" w:rsidR="000B7D42" w:rsidRPr="00F36216" w:rsidRDefault="000B7D42" w:rsidP="000B7D42">
          <w:pPr>
            <w:pStyle w:val="Header"/>
            <w:ind w:hanging="2"/>
            <w:jc w:val="center"/>
            <w:rPr>
              <w:caps/>
              <w:color w:val="000000"/>
            </w:rPr>
          </w:pPr>
          <w:r>
            <w:rPr>
              <w:noProof/>
            </w:rPr>
            <mc:AlternateContent>
              <mc:Choice Requires="wps">
                <w:drawing>
                  <wp:anchor distT="0" distB="0" distL="114300" distR="114300" simplePos="0" relativeHeight="251661312" behindDoc="0" locked="0" layoutInCell="1" allowOverlap="1" wp14:anchorId="769CB765" wp14:editId="7534A04A">
                    <wp:simplePos x="0" y="0"/>
                    <wp:positionH relativeFrom="column">
                      <wp:posOffset>-147320</wp:posOffset>
                    </wp:positionH>
                    <wp:positionV relativeFrom="paragraph">
                      <wp:posOffset>-57785</wp:posOffset>
                    </wp:positionV>
                    <wp:extent cx="5695315" cy="254000"/>
                    <wp:effectExtent l="0" t="0" r="19685"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254000"/>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478332" w14:textId="77777777" w:rsidR="000B7D42" w:rsidRPr="00D36439" w:rsidRDefault="000B7D42" w:rsidP="000B7D42">
                                <w:pPr>
                                  <w:ind w:hanging="2"/>
                                  <w:rPr>
                                    <w:i/>
                                    <w:color w:val="C00000"/>
                                  </w:rPr>
                                </w:pPr>
                                <w:r w:rsidRPr="00D36439">
                                  <w:rPr>
                                    <w:i/>
                                    <w:color w:val="C00000"/>
                                  </w:rPr>
                                  <w:t xml:space="preserve">Volume 4, Nomor </w:t>
                                </w:r>
                                <w:r>
                                  <w:rPr>
                                    <w:i/>
                                    <w:color w:val="C00000"/>
                                  </w:rPr>
                                  <w:t>2</w:t>
                                </w:r>
                                <w:r w:rsidRPr="00D36439">
                                  <w:rPr>
                                    <w:i/>
                                    <w:color w:val="C00000"/>
                                  </w:rPr>
                                  <w:t xml:space="preserve">, </w:t>
                                </w:r>
                                <w:r>
                                  <w:rPr>
                                    <w:i/>
                                    <w:color w:val="C00000"/>
                                  </w:rPr>
                                  <w:t>Desember</w:t>
                                </w:r>
                                <w:r w:rsidRPr="00D36439">
                                  <w:rPr>
                                    <w:i/>
                                    <w:color w:val="C00000"/>
                                  </w:rPr>
                                  <w:t xml:space="preserve"> 2022</w:t>
                                </w:r>
                              </w:p>
                            </w:txbxContent>
                          </wps:txbx>
                          <wps:bodyPr rot="0" vert="horz" wrap="square" lIns="91440" tIns="45720" rIns="9144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9CB765" id="_x0000_t202" coordsize="21600,21600" o:spt="202" path="m,l,21600r21600,l21600,xe">
                    <v:stroke joinstyle="miter"/>
                    <v:path gradientshapeok="t" o:connecttype="rect"/>
                  </v:shapetype>
                  <v:shape id="Text Box 16" o:spid="_x0000_s1027" type="#_x0000_t202" style="position:absolute;left:0;text-align:left;margin-left:-11.6pt;margin-top:-4.55pt;width:448.45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" filled="f" strokecolor="#c00000" strokeweight="1.5pt">
                    <v:textbox inset=",,,0">
                      <w:txbxContent>
                        <w:p w14:paraId="7B478332" w14:textId="77777777" w:rsidR="000B7D42" w:rsidRPr="00D36439" w:rsidRDefault="000B7D42" w:rsidP="000B7D42">
                          <w:pPr>
                            <w:ind w:hanging="2"/>
                            <w:rPr>
                              <w:i/>
                              <w:color w:val="C00000"/>
                            </w:rPr>
                          </w:pPr>
                          <w:r w:rsidRPr="00D36439">
                            <w:rPr>
                              <w:i/>
                              <w:color w:val="C00000"/>
                            </w:rPr>
                            <w:t xml:space="preserve">Volume 4, Nomor </w:t>
                          </w:r>
                          <w:r>
                            <w:rPr>
                              <w:i/>
                              <w:color w:val="C00000"/>
                            </w:rPr>
                            <w:t>2</w:t>
                          </w:r>
                          <w:r w:rsidRPr="00D36439">
                            <w:rPr>
                              <w:i/>
                              <w:color w:val="C00000"/>
                            </w:rPr>
                            <w:t xml:space="preserve">, </w:t>
                          </w:r>
                          <w:r>
                            <w:rPr>
                              <w:i/>
                              <w:color w:val="C00000"/>
                            </w:rPr>
                            <w:t>Desember</w:t>
                          </w:r>
                          <w:r w:rsidRPr="00D36439">
                            <w:rPr>
                              <w:i/>
                              <w:color w:val="C00000"/>
                            </w:rPr>
                            <w:t xml:space="preserve"> 2022</w:t>
                          </w:r>
                        </w:p>
                      </w:txbxContent>
                    </v:textbox>
                  </v:shape>
                </w:pict>
              </mc:Fallback>
            </mc:AlternateContent>
          </w:r>
        </w:p>
      </w:tc>
      <w:tc>
        <w:tcPr>
          <w:tcW w:w="679" w:type="dxa"/>
          <w:shd w:val="clear" w:color="auto" w:fill="D52411"/>
          <w:vAlign w:val="center"/>
        </w:tcPr>
        <w:p w14:paraId="4B7E94EC" w14:textId="3CB3AD56" w:rsidR="000B7D42" w:rsidRPr="00F36216" w:rsidRDefault="000B7D42" w:rsidP="000B7D42">
          <w:pPr>
            <w:pStyle w:val="Footer"/>
            <w:ind w:hanging="2"/>
            <w:jc w:val="center"/>
            <w:rPr>
              <w:color w:val="FFFFFF"/>
            </w:rPr>
          </w:pPr>
          <w:r w:rsidRPr="00F36216">
            <w:rPr>
              <w:color w:val="FFFFFF"/>
            </w:rPr>
            <w:fldChar w:fldCharType="begin"/>
          </w:r>
          <w:r w:rsidRPr="00F36216">
            <w:rPr>
              <w:color w:val="FFFFFF"/>
            </w:rPr>
            <w:instrText xml:space="preserve"> PAGE   \* MERGEFORMAT </w:instrText>
          </w:r>
          <w:r w:rsidRPr="00F36216">
            <w:rPr>
              <w:color w:val="FFFFFF"/>
            </w:rPr>
            <w:fldChar w:fldCharType="separate"/>
          </w:r>
          <w:r w:rsidR="009B2764">
            <w:rPr>
              <w:noProof/>
              <w:color w:val="FFFFFF"/>
            </w:rPr>
            <w:t>298</w:t>
          </w:r>
          <w:r w:rsidRPr="00F36216">
            <w:rPr>
              <w:noProof/>
              <w:color w:val="FFFFFF"/>
            </w:rPr>
            <w:fldChar w:fldCharType="end"/>
          </w:r>
        </w:p>
      </w:tc>
    </w:tr>
  </w:tbl>
  <w:p w14:paraId="48BC307B" w14:textId="77777777" w:rsidR="000B7D42" w:rsidRPr="001243BD" w:rsidRDefault="000B7D42" w:rsidP="000B7D42">
    <w:pPr>
      <w:pStyle w:val="Footer"/>
      <w:ind w:right="360"/>
    </w:pPr>
  </w:p>
  <w:p w14:paraId="67735361" w14:textId="77777777" w:rsidR="000B7D42" w:rsidRDefault="000B7D42" w:rsidP="000B7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3E76E" w14:textId="77777777" w:rsidR="00C6771C" w:rsidRDefault="00C6771C" w:rsidP="00343FA4">
      <w:pPr>
        <w:spacing w:after="0" w:line="240" w:lineRule="auto"/>
      </w:pPr>
      <w:r>
        <w:separator/>
      </w:r>
    </w:p>
  </w:footnote>
  <w:footnote w:type="continuationSeparator" w:id="0">
    <w:p w14:paraId="27185A2F" w14:textId="77777777" w:rsidR="00C6771C" w:rsidRDefault="00C6771C" w:rsidP="00343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70F63" w14:textId="43032510" w:rsidR="000B7D42" w:rsidRDefault="000B7D42">
    <w:pPr>
      <w:pStyle w:val="Header"/>
    </w:pPr>
    <w:r>
      <w:rPr>
        <w:noProof/>
      </w:rPr>
      <mc:AlternateContent>
        <mc:Choice Requires="wps">
          <w:drawing>
            <wp:anchor distT="0" distB="0" distL="114300" distR="114300" simplePos="0" relativeHeight="251659264" behindDoc="1" locked="0" layoutInCell="1" allowOverlap="1" wp14:anchorId="6AB1B0B9" wp14:editId="2AED9255">
              <wp:simplePos x="0" y="0"/>
              <wp:positionH relativeFrom="page">
                <wp:posOffset>4448175</wp:posOffset>
              </wp:positionH>
              <wp:positionV relativeFrom="page">
                <wp:posOffset>325120</wp:posOffset>
              </wp:positionV>
              <wp:extent cx="2395220" cy="504825"/>
              <wp:effectExtent l="0" t="0" r="508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22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E92A4" w14:textId="77777777" w:rsidR="000B7D42" w:rsidRPr="00AB5C6E" w:rsidRDefault="000B7D42" w:rsidP="000B7D42">
                          <w:pPr>
                            <w:spacing w:before="20" w:after="0" w:line="281" w:lineRule="exact"/>
                            <w:ind w:left="346"/>
                            <w:rPr>
                              <w:rFonts w:ascii="Cambria"/>
                              <w:b/>
                              <w:color w:val="C00000"/>
                              <w:sz w:val="24"/>
                            </w:rPr>
                          </w:pPr>
                          <w:r w:rsidRPr="00AB5C6E">
                            <w:rPr>
                              <w:rFonts w:ascii="Cambria"/>
                              <w:b/>
                              <w:i/>
                              <w:color w:val="C00000"/>
                              <w:sz w:val="24"/>
                            </w:rPr>
                            <w:t>Economy</w:t>
                          </w:r>
                          <w:r w:rsidRPr="00AB5C6E">
                            <w:rPr>
                              <w:rFonts w:ascii="Cambria"/>
                              <w:b/>
                              <w:i/>
                              <w:color w:val="C00000"/>
                              <w:spacing w:val="-2"/>
                              <w:sz w:val="24"/>
                            </w:rPr>
                            <w:t xml:space="preserve"> </w:t>
                          </w:r>
                          <w:r w:rsidRPr="00AB5C6E">
                            <w:rPr>
                              <w:rFonts w:ascii="Cambria"/>
                              <w:b/>
                              <w:i/>
                              <w:color w:val="C00000"/>
                              <w:sz w:val="24"/>
                            </w:rPr>
                            <w:t>Deposit</w:t>
                          </w:r>
                          <w:r w:rsidRPr="00AB5C6E">
                            <w:rPr>
                              <w:rFonts w:ascii="Cambria"/>
                              <w:b/>
                              <w:i/>
                              <w:color w:val="C00000"/>
                              <w:spacing w:val="-2"/>
                              <w:sz w:val="24"/>
                            </w:rPr>
                            <w:t xml:space="preserve"> </w:t>
                          </w:r>
                          <w:r w:rsidRPr="00AB5C6E">
                            <w:rPr>
                              <w:rFonts w:ascii="Cambria"/>
                              <w:b/>
                              <w:i/>
                              <w:color w:val="C00000"/>
                              <w:sz w:val="24"/>
                            </w:rPr>
                            <w:t>Journal</w:t>
                          </w:r>
                          <w:r w:rsidRPr="00AB5C6E">
                            <w:rPr>
                              <w:rFonts w:ascii="Cambria"/>
                              <w:b/>
                              <w:i/>
                              <w:color w:val="C00000"/>
                              <w:spacing w:val="-1"/>
                              <w:sz w:val="24"/>
                            </w:rPr>
                            <w:t xml:space="preserve"> </w:t>
                          </w:r>
                          <w:r w:rsidRPr="00AB5C6E">
                            <w:rPr>
                              <w:rFonts w:ascii="Cambria"/>
                              <w:b/>
                              <w:i/>
                              <w:color w:val="C00000"/>
                              <w:sz w:val="24"/>
                            </w:rPr>
                            <w:t>(E-DJ</w:t>
                          </w:r>
                          <w:r w:rsidRPr="00AB5C6E">
                            <w:rPr>
                              <w:rFonts w:ascii="Cambria"/>
                              <w:b/>
                              <w:color w:val="C00000"/>
                              <w:sz w:val="24"/>
                            </w:rPr>
                            <w:t>)</w:t>
                          </w:r>
                        </w:p>
                        <w:p w14:paraId="30DC62BD" w14:textId="77777777" w:rsidR="000B7D42" w:rsidRDefault="000B7D42" w:rsidP="000B7D42">
                          <w:pPr>
                            <w:spacing w:after="0" w:line="258" w:lineRule="exact"/>
                            <w:ind w:left="20"/>
                            <w:rPr>
                              <w:rFonts w:ascii="Cambria"/>
                            </w:rPr>
                          </w:pPr>
                          <w:r>
                            <w:rPr>
                              <w:rFonts w:ascii="Cambria"/>
                            </w:rPr>
                            <w:t>E-ISSN:</w:t>
                          </w:r>
                          <w:r>
                            <w:rPr>
                              <w:rFonts w:ascii="Cambria"/>
                              <w:spacing w:val="-3"/>
                            </w:rPr>
                            <w:t xml:space="preserve"> </w:t>
                          </w:r>
                          <w:r>
                            <w:rPr>
                              <w:rFonts w:ascii="Cambria"/>
                            </w:rPr>
                            <w:t>2685-0915</w:t>
                          </w:r>
                          <w:r>
                            <w:rPr>
                              <w:rFonts w:ascii="Cambria"/>
                              <w:spacing w:val="-3"/>
                            </w:rPr>
                            <w:t xml:space="preserve"> </w:t>
                          </w:r>
                          <w:r>
                            <w:rPr>
                              <w:rFonts w:ascii="Cambria"/>
                            </w:rPr>
                            <w:t>,</w:t>
                          </w:r>
                          <w:r>
                            <w:rPr>
                              <w:rFonts w:ascii="Cambria"/>
                              <w:spacing w:val="-2"/>
                            </w:rPr>
                            <w:t xml:space="preserve"> </w:t>
                          </w:r>
                          <w:r>
                            <w:rPr>
                              <w:rFonts w:ascii="Cambria"/>
                            </w:rPr>
                            <w:t>P-ISSN:</w:t>
                          </w:r>
                          <w:r>
                            <w:rPr>
                              <w:rFonts w:ascii="Cambria"/>
                              <w:spacing w:val="-3"/>
                            </w:rPr>
                            <w:t xml:space="preserve"> </w:t>
                          </w:r>
                          <w:r>
                            <w:rPr>
                              <w:rFonts w:ascii="Cambria"/>
                            </w:rPr>
                            <w:t>2685-080X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1B0B9" id="_x0000_t202" coordsize="21600,21600" o:spt="202" path="m,l,21600r21600,l21600,xe">
              <v:stroke joinstyle="miter"/>
              <v:path gradientshapeok="t" o:connecttype="rect"/>
            </v:shapetype>
            <v:shape id="Text Box 15" o:spid="_x0000_s1026" type="#_x0000_t202" style="position:absolute;margin-left:350.25pt;margin-top:25.6pt;width:188.6pt;height:39.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8prgIAAKs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" filled="f" stroked="f">
              <v:textbox inset="0,0,0,0">
                <w:txbxContent>
                  <w:p w14:paraId="15CE92A4" w14:textId="77777777" w:rsidR="000B7D42" w:rsidRPr="00AB5C6E" w:rsidRDefault="000B7D42" w:rsidP="000B7D42">
                    <w:pPr>
                      <w:spacing w:before="20" w:after="0" w:line="281" w:lineRule="exact"/>
                      <w:ind w:left="346"/>
                      <w:rPr>
                        <w:rFonts w:ascii="Cambria"/>
                        <w:b/>
                        <w:color w:val="C00000"/>
                        <w:sz w:val="24"/>
                      </w:rPr>
                    </w:pPr>
                    <w:r w:rsidRPr="00AB5C6E">
                      <w:rPr>
                        <w:rFonts w:ascii="Cambria"/>
                        <w:b/>
                        <w:i/>
                        <w:color w:val="C00000"/>
                        <w:sz w:val="24"/>
                      </w:rPr>
                      <w:t>Economy</w:t>
                    </w:r>
                    <w:r w:rsidRPr="00AB5C6E">
                      <w:rPr>
                        <w:rFonts w:ascii="Cambria"/>
                        <w:b/>
                        <w:i/>
                        <w:color w:val="C00000"/>
                        <w:spacing w:val="-2"/>
                        <w:sz w:val="24"/>
                      </w:rPr>
                      <w:t xml:space="preserve"> </w:t>
                    </w:r>
                    <w:r w:rsidRPr="00AB5C6E">
                      <w:rPr>
                        <w:rFonts w:ascii="Cambria"/>
                        <w:b/>
                        <w:i/>
                        <w:color w:val="C00000"/>
                        <w:sz w:val="24"/>
                      </w:rPr>
                      <w:t>Deposit</w:t>
                    </w:r>
                    <w:r w:rsidRPr="00AB5C6E">
                      <w:rPr>
                        <w:rFonts w:ascii="Cambria"/>
                        <w:b/>
                        <w:i/>
                        <w:color w:val="C00000"/>
                        <w:spacing w:val="-2"/>
                        <w:sz w:val="24"/>
                      </w:rPr>
                      <w:t xml:space="preserve"> </w:t>
                    </w:r>
                    <w:r w:rsidRPr="00AB5C6E">
                      <w:rPr>
                        <w:rFonts w:ascii="Cambria"/>
                        <w:b/>
                        <w:i/>
                        <w:color w:val="C00000"/>
                        <w:sz w:val="24"/>
                      </w:rPr>
                      <w:t>Journal</w:t>
                    </w:r>
                    <w:r w:rsidRPr="00AB5C6E">
                      <w:rPr>
                        <w:rFonts w:ascii="Cambria"/>
                        <w:b/>
                        <w:i/>
                        <w:color w:val="C00000"/>
                        <w:spacing w:val="-1"/>
                        <w:sz w:val="24"/>
                      </w:rPr>
                      <w:t xml:space="preserve"> </w:t>
                    </w:r>
                    <w:r w:rsidRPr="00AB5C6E">
                      <w:rPr>
                        <w:rFonts w:ascii="Cambria"/>
                        <w:b/>
                        <w:i/>
                        <w:color w:val="C00000"/>
                        <w:sz w:val="24"/>
                      </w:rPr>
                      <w:t>(E-DJ</w:t>
                    </w:r>
                    <w:r w:rsidRPr="00AB5C6E">
                      <w:rPr>
                        <w:rFonts w:ascii="Cambria"/>
                        <w:b/>
                        <w:color w:val="C00000"/>
                        <w:sz w:val="24"/>
                      </w:rPr>
                      <w:t>)</w:t>
                    </w:r>
                  </w:p>
                  <w:p w14:paraId="30DC62BD" w14:textId="77777777" w:rsidR="000B7D42" w:rsidRDefault="000B7D42" w:rsidP="000B7D42">
                    <w:pPr>
                      <w:spacing w:after="0" w:line="258" w:lineRule="exact"/>
                      <w:ind w:left="20"/>
                      <w:rPr>
                        <w:rFonts w:ascii="Cambria"/>
                      </w:rPr>
                    </w:pPr>
                    <w:r>
                      <w:rPr>
                        <w:rFonts w:ascii="Cambria"/>
                      </w:rPr>
                      <w:t>E-ISSN:</w:t>
                    </w:r>
                    <w:r>
                      <w:rPr>
                        <w:rFonts w:ascii="Cambria"/>
                        <w:spacing w:val="-3"/>
                      </w:rPr>
                      <w:t xml:space="preserve"> </w:t>
                    </w:r>
                    <w:r>
                      <w:rPr>
                        <w:rFonts w:ascii="Cambria"/>
                      </w:rPr>
                      <w:t>2685-0915</w:t>
                    </w:r>
                    <w:r>
                      <w:rPr>
                        <w:rFonts w:ascii="Cambria"/>
                        <w:spacing w:val="-3"/>
                      </w:rPr>
                      <w:t xml:space="preserve"> </w:t>
                    </w:r>
                    <w:r>
                      <w:rPr>
                        <w:rFonts w:ascii="Cambria"/>
                      </w:rPr>
                      <w:t>,</w:t>
                    </w:r>
                    <w:r>
                      <w:rPr>
                        <w:rFonts w:ascii="Cambria"/>
                        <w:spacing w:val="-2"/>
                      </w:rPr>
                      <w:t xml:space="preserve"> </w:t>
                    </w:r>
                    <w:r>
                      <w:rPr>
                        <w:rFonts w:ascii="Cambria"/>
                      </w:rPr>
                      <w:t>P-ISSN:</w:t>
                    </w:r>
                    <w:r>
                      <w:rPr>
                        <w:rFonts w:ascii="Cambria"/>
                        <w:spacing w:val="-3"/>
                      </w:rPr>
                      <w:t xml:space="preserve"> </w:t>
                    </w:r>
                    <w:r>
                      <w:rPr>
                        <w:rFonts w:ascii="Cambria"/>
                      </w:rPr>
                      <w:t>2685-080X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D7843"/>
    <w:multiLevelType w:val="hybridMultilevel"/>
    <w:tmpl w:val="E7A07338"/>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6F6156F"/>
    <w:multiLevelType w:val="hybridMultilevel"/>
    <w:tmpl w:val="E9FE3F48"/>
    <w:lvl w:ilvl="0" w:tplc="66400B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F9235D"/>
    <w:multiLevelType w:val="hybridMultilevel"/>
    <w:tmpl w:val="E7A07338"/>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47AE2918"/>
    <w:multiLevelType w:val="hybridMultilevel"/>
    <w:tmpl w:val="0A188350"/>
    <w:lvl w:ilvl="0" w:tplc="590CA8BE">
      <w:start w:val="1"/>
      <w:numFmt w:val="lowerLetter"/>
      <w:lvlText w:val="%1."/>
      <w:lvlJc w:val="left"/>
      <w:pPr>
        <w:ind w:left="1191" w:hanging="360"/>
      </w:pPr>
      <w:rPr>
        <w:rFonts w:hint="default"/>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 w15:restartNumberingAfterBreak="0">
    <w:nsid w:val="4BF36139"/>
    <w:multiLevelType w:val="hybridMultilevel"/>
    <w:tmpl w:val="FE5E23E8"/>
    <w:lvl w:ilvl="0" w:tplc="97DEC8BA">
      <w:start w:val="1"/>
      <w:numFmt w:val="upperLetter"/>
      <w:lvlText w:val="%1."/>
      <w:lvlJc w:val="left"/>
      <w:pPr>
        <w:ind w:left="672" w:hanging="360"/>
      </w:pPr>
      <w:rPr>
        <w:rFonts w:ascii="Times New Roman" w:eastAsia="Times New Roman" w:hAnsi="Times New Roman" w:cs="Times New Roman" w:hint="default"/>
        <w:b/>
        <w:bCs/>
        <w:spacing w:val="-1"/>
        <w:w w:val="99"/>
        <w:sz w:val="24"/>
        <w:szCs w:val="24"/>
        <w:lang w:val="id" w:eastAsia="en-US" w:bidi="ar-SA"/>
      </w:rPr>
    </w:lvl>
    <w:lvl w:ilvl="1" w:tplc="B5F62886">
      <w:start w:val="1"/>
      <w:numFmt w:val="decimal"/>
      <w:lvlText w:val="%2."/>
      <w:lvlJc w:val="left"/>
      <w:pPr>
        <w:ind w:left="792" w:hanging="360"/>
      </w:pPr>
      <w:rPr>
        <w:rFonts w:hint="default"/>
        <w:w w:val="100"/>
        <w:sz w:val="24"/>
        <w:szCs w:val="24"/>
        <w:lang w:val="id" w:eastAsia="en-US" w:bidi="ar-SA"/>
      </w:rPr>
    </w:lvl>
    <w:lvl w:ilvl="2" w:tplc="661A66F4">
      <w:numFmt w:val="bullet"/>
      <w:lvlText w:val="•"/>
      <w:lvlJc w:val="left"/>
      <w:pPr>
        <w:ind w:left="1920" w:hanging="240"/>
      </w:pPr>
      <w:rPr>
        <w:rFonts w:hint="default"/>
        <w:lang w:val="id" w:eastAsia="en-US" w:bidi="ar-SA"/>
      </w:rPr>
    </w:lvl>
    <w:lvl w:ilvl="3" w:tplc="2EBE9FD0">
      <w:numFmt w:val="bullet"/>
      <w:lvlText w:val="•"/>
      <w:lvlJc w:val="left"/>
      <w:pPr>
        <w:ind w:left="2801" w:hanging="240"/>
      </w:pPr>
      <w:rPr>
        <w:rFonts w:hint="default"/>
        <w:lang w:val="id" w:eastAsia="en-US" w:bidi="ar-SA"/>
      </w:rPr>
    </w:lvl>
    <w:lvl w:ilvl="4" w:tplc="6DAA7294">
      <w:numFmt w:val="bullet"/>
      <w:lvlText w:val="•"/>
      <w:lvlJc w:val="left"/>
      <w:pPr>
        <w:ind w:left="3682" w:hanging="240"/>
      </w:pPr>
      <w:rPr>
        <w:rFonts w:hint="default"/>
        <w:lang w:val="id" w:eastAsia="en-US" w:bidi="ar-SA"/>
      </w:rPr>
    </w:lvl>
    <w:lvl w:ilvl="5" w:tplc="0F020F56">
      <w:numFmt w:val="bullet"/>
      <w:lvlText w:val="•"/>
      <w:lvlJc w:val="left"/>
      <w:pPr>
        <w:ind w:left="4562" w:hanging="240"/>
      </w:pPr>
      <w:rPr>
        <w:rFonts w:hint="default"/>
        <w:lang w:val="id" w:eastAsia="en-US" w:bidi="ar-SA"/>
      </w:rPr>
    </w:lvl>
    <w:lvl w:ilvl="6" w:tplc="A482B424">
      <w:numFmt w:val="bullet"/>
      <w:lvlText w:val="•"/>
      <w:lvlJc w:val="left"/>
      <w:pPr>
        <w:ind w:left="5443" w:hanging="240"/>
      </w:pPr>
      <w:rPr>
        <w:rFonts w:hint="default"/>
        <w:lang w:val="id" w:eastAsia="en-US" w:bidi="ar-SA"/>
      </w:rPr>
    </w:lvl>
    <w:lvl w:ilvl="7" w:tplc="4B3E0374">
      <w:numFmt w:val="bullet"/>
      <w:lvlText w:val="•"/>
      <w:lvlJc w:val="left"/>
      <w:pPr>
        <w:ind w:left="6324" w:hanging="240"/>
      </w:pPr>
      <w:rPr>
        <w:rFonts w:hint="default"/>
        <w:lang w:val="id" w:eastAsia="en-US" w:bidi="ar-SA"/>
      </w:rPr>
    </w:lvl>
    <w:lvl w:ilvl="8" w:tplc="F5F088E6">
      <w:numFmt w:val="bullet"/>
      <w:lvlText w:val="•"/>
      <w:lvlJc w:val="left"/>
      <w:pPr>
        <w:ind w:left="7204" w:hanging="240"/>
      </w:pPr>
      <w:rPr>
        <w:rFonts w:hint="default"/>
        <w:lang w:val="id" w:eastAsia="en-US" w:bidi="ar-SA"/>
      </w:rPr>
    </w:lvl>
  </w:abstractNum>
  <w:abstractNum w:abstractNumId="5" w15:restartNumberingAfterBreak="0">
    <w:nsid w:val="6341022A"/>
    <w:multiLevelType w:val="hybridMultilevel"/>
    <w:tmpl w:val="ABB00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8B4A0A"/>
    <w:multiLevelType w:val="hybridMultilevel"/>
    <w:tmpl w:val="26807D12"/>
    <w:lvl w:ilvl="0" w:tplc="A6FEFE44">
      <w:start w:val="1"/>
      <w:numFmt w:val="upperLetter"/>
      <w:lvlText w:val="%1."/>
      <w:lvlJc w:val="left"/>
      <w:pPr>
        <w:ind w:left="471" w:hanging="360"/>
      </w:pPr>
      <w:rPr>
        <w:rFonts w:ascii="Times New Roman" w:eastAsia="Times New Roman" w:hAnsi="Times New Roman" w:cs="Times New Roman" w:hint="default"/>
        <w:b/>
        <w:bCs/>
        <w:spacing w:val="-1"/>
        <w:w w:val="99"/>
        <w:sz w:val="24"/>
        <w:szCs w:val="24"/>
        <w:lang w:eastAsia="en-US" w:bidi="ar-SA"/>
      </w:rPr>
    </w:lvl>
    <w:lvl w:ilvl="1" w:tplc="31AAD1E6">
      <w:start w:val="1"/>
      <w:numFmt w:val="decimal"/>
      <w:lvlText w:val="%2."/>
      <w:lvlJc w:val="left"/>
      <w:pPr>
        <w:ind w:left="831" w:hanging="360"/>
      </w:pPr>
      <w:rPr>
        <w:rFonts w:ascii="Times New Roman" w:eastAsia="Times New Roman" w:hAnsi="Times New Roman" w:cs="Times New Roman" w:hint="default"/>
        <w:b/>
        <w:bCs/>
        <w:spacing w:val="-2"/>
        <w:w w:val="99"/>
        <w:sz w:val="24"/>
        <w:szCs w:val="24"/>
        <w:lang w:eastAsia="en-US" w:bidi="ar-SA"/>
      </w:rPr>
    </w:lvl>
    <w:lvl w:ilvl="2" w:tplc="F4B2F080">
      <w:numFmt w:val="bullet"/>
      <w:lvlText w:val="•"/>
      <w:lvlJc w:val="left"/>
      <w:pPr>
        <w:ind w:left="1611" w:hanging="360"/>
      </w:pPr>
      <w:rPr>
        <w:lang w:eastAsia="en-US" w:bidi="ar-SA"/>
      </w:rPr>
    </w:lvl>
    <w:lvl w:ilvl="3" w:tplc="E254460C">
      <w:numFmt w:val="bullet"/>
      <w:lvlText w:val="•"/>
      <w:lvlJc w:val="left"/>
      <w:pPr>
        <w:ind w:left="2382" w:hanging="360"/>
      </w:pPr>
      <w:rPr>
        <w:lang w:eastAsia="en-US" w:bidi="ar-SA"/>
      </w:rPr>
    </w:lvl>
    <w:lvl w:ilvl="4" w:tplc="C02A7DC2">
      <w:numFmt w:val="bullet"/>
      <w:lvlText w:val="•"/>
      <w:lvlJc w:val="left"/>
      <w:pPr>
        <w:ind w:left="3153" w:hanging="360"/>
      </w:pPr>
      <w:rPr>
        <w:lang w:eastAsia="en-US" w:bidi="ar-SA"/>
      </w:rPr>
    </w:lvl>
    <w:lvl w:ilvl="5" w:tplc="09CC139E">
      <w:numFmt w:val="bullet"/>
      <w:lvlText w:val="•"/>
      <w:lvlJc w:val="left"/>
      <w:pPr>
        <w:ind w:left="3924" w:hanging="360"/>
      </w:pPr>
      <w:rPr>
        <w:lang w:eastAsia="en-US" w:bidi="ar-SA"/>
      </w:rPr>
    </w:lvl>
    <w:lvl w:ilvl="6" w:tplc="064E53D4">
      <w:numFmt w:val="bullet"/>
      <w:lvlText w:val="•"/>
      <w:lvlJc w:val="left"/>
      <w:pPr>
        <w:ind w:left="4695" w:hanging="360"/>
      </w:pPr>
      <w:rPr>
        <w:lang w:eastAsia="en-US" w:bidi="ar-SA"/>
      </w:rPr>
    </w:lvl>
    <w:lvl w:ilvl="7" w:tplc="5740CD58">
      <w:numFmt w:val="bullet"/>
      <w:lvlText w:val="•"/>
      <w:lvlJc w:val="left"/>
      <w:pPr>
        <w:ind w:left="5466" w:hanging="360"/>
      </w:pPr>
      <w:rPr>
        <w:lang w:eastAsia="en-US" w:bidi="ar-SA"/>
      </w:rPr>
    </w:lvl>
    <w:lvl w:ilvl="8" w:tplc="6076FF50">
      <w:numFmt w:val="bullet"/>
      <w:lvlText w:val="•"/>
      <w:lvlJc w:val="left"/>
      <w:pPr>
        <w:ind w:left="6237" w:hanging="360"/>
      </w:pPr>
      <w:rPr>
        <w:lang w:eastAsia="en-US" w:bidi="ar-SA"/>
      </w:rPr>
    </w:lvl>
  </w:abstractNum>
  <w:abstractNum w:abstractNumId="7" w15:restartNumberingAfterBreak="0">
    <w:nsid w:val="73DC208C"/>
    <w:multiLevelType w:val="hybridMultilevel"/>
    <w:tmpl w:val="39FAB042"/>
    <w:lvl w:ilvl="0" w:tplc="8660A93E">
      <w:start w:val="1"/>
      <w:numFmt w:val="bullet"/>
      <w:lvlText w:val="-"/>
      <w:lvlJc w:val="left"/>
      <w:pPr>
        <w:ind w:left="1656" w:hanging="360"/>
      </w:pPr>
      <w:rPr>
        <w:rFonts w:ascii="Times New Roman" w:eastAsia="Times New Roman" w:hAnsi="Times New Roman" w:cs="Times New Roman" w:hint="default"/>
        <w:b/>
        <w:i/>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num w:numId="1">
    <w:abstractNumId w:val="5"/>
  </w:num>
  <w:num w:numId="2">
    <w:abstractNumId w:val="7"/>
  </w:num>
  <w:num w:numId="3">
    <w:abstractNumId w:val="1"/>
  </w:num>
  <w:num w:numId="4">
    <w:abstractNumId w:val="4"/>
  </w:num>
  <w:num w:numId="5">
    <w:abstractNumId w:val="3"/>
  </w:num>
  <w:num w:numId="6">
    <w:abstractNumId w:val="0"/>
  </w:num>
  <w:num w:numId="7">
    <w:abstractNumId w:val="2"/>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817"/>
    <w:rsid w:val="00034E93"/>
    <w:rsid w:val="00036DF6"/>
    <w:rsid w:val="00037502"/>
    <w:rsid w:val="00080125"/>
    <w:rsid w:val="000B7D42"/>
    <w:rsid w:val="000D1C82"/>
    <w:rsid w:val="00137B5F"/>
    <w:rsid w:val="00141E20"/>
    <w:rsid w:val="00146AB8"/>
    <w:rsid w:val="00167275"/>
    <w:rsid w:val="002A64A4"/>
    <w:rsid w:val="002D1103"/>
    <w:rsid w:val="002D655E"/>
    <w:rsid w:val="002E3B9C"/>
    <w:rsid w:val="0030181F"/>
    <w:rsid w:val="00340817"/>
    <w:rsid w:val="00343FA4"/>
    <w:rsid w:val="00350CA6"/>
    <w:rsid w:val="0035110A"/>
    <w:rsid w:val="003703CD"/>
    <w:rsid w:val="003900A7"/>
    <w:rsid w:val="00391D41"/>
    <w:rsid w:val="003A07CA"/>
    <w:rsid w:val="0044744E"/>
    <w:rsid w:val="004A0400"/>
    <w:rsid w:val="004C3873"/>
    <w:rsid w:val="00503416"/>
    <w:rsid w:val="005071AE"/>
    <w:rsid w:val="00507E31"/>
    <w:rsid w:val="00563AFC"/>
    <w:rsid w:val="00567787"/>
    <w:rsid w:val="00577C2E"/>
    <w:rsid w:val="00586E36"/>
    <w:rsid w:val="005E3E27"/>
    <w:rsid w:val="0061583E"/>
    <w:rsid w:val="00641B65"/>
    <w:rsid w:val="0065284F"/>
    <w:rsid w:val="006750E7"/>
    <w:rsid w:val="00681785"/>
    <w:rsid w:val="006B4ABD"/>
    <w:rsid w:val="006C7E0A"/>
    <w:rsid w:val="006E7249"/>
    <w:rsid w:val="00710556"/>
    <w:rsid w:val="00725796"/>
    <w:rsid w:val="0076254F"/>
    <w:rsid w:val="007A46F5"/>
    <w:rsid w:val="0082066C"/>
    <w:rsid w:val="008276BA"/>
    <w:rsid w:val="00857156"/>
    <w:rsid w:val="00860397"/>
    <w:rsid w:val="00885AC2"/>
    <w:rsid w:val="0088634D"/>
    <w:rsid w:val="008B0232"/>
    <w:rsid w:val="008B291F"/>
    <w:rsid w:val="008B5DE5"/>
    <w:rsid w:val="008E5A5B"/>
    <w:rsid w:val="00913789"/>
    <w:rsid w:val="0092145B"/>
    <w:rsid w:val="00926C99"/>
    <w:rsid w:val="00927FBD"/>
    <w:rsid w:val="009325F6"/>
    <w:rsid w:val="009372A0"/>
    <w:rsid w:val="009463CA"/>
    <w:rsid w:val="00973944"/>
    <w:rsid w:val="00995A72"/>
    <w:rsid w:val="009B2764"/>
    <w:rsid w:val="009B7BBB"/>
    <w:rsid w:val="009C27C1"/>
    <w:rsid w:val="009E591D"/>
    <w:rsid w:val="009F5D54"/>
    <w:rsid w:val="00A61D4D"/>
    <w:rsid w:val="00A75193"/>
    <w:rsid w:val="00AB264B"/>
    <w:rsid w:val="00AC1C24"/>
    <w:rsid w:val="00AD76DB"/>
    <w:rsid w:val="00B27B42"/>
    <w:rsid w:val="00B37C3E"/>
    <w:rsid w:val="00B53899"/>
    <w:rsid w:val="00B66A1B"/>
    <w:rsid w:val="00B93471"/>
    <w:rsid w:val="00BD6A54"/>
    <w:rsid w:val="00BE365D"/>
    <w:rsid w:val="00C22DAE"/>
    <w:rsid w:val="00C33ADA"/>
    <w:rsid w:val="00C44FC1"/>
    <w:rsid w:val="00C6771C"/>
    <w:rsid w:val="00C957A3"/>
    <w:rsid w:val="00CA2F69"/>
    <w:rsid w:val="00CA6E83"/>
    <w:rsid w:val="00CC1CE6"/>
    <w:rsid w:val="00CD3518"/>
    <w:rsid w:val="00D135C1"/>
    <w:rsid w:val="00D13F94"/>
    <w:rsid w:val="00D17F8B"/>
    <w:rsid w:val="00D25314"/>
    <w:rsid w:val="00D3039E"/>
    <w:rsid w:val="00DD278E"/>
    <w:rsid w:val="00E040E8"/>
    <w:rsid w:val="00E106F5"/>
    <w:rsid w:val="00E33A4B"/>
    <w:rsid w:val="00E4023F"/>
    <w:rsid w:val="00E575AA"/>
    <w:rsid w:val="00E7415A"/>
    <w:rsid w:val="00F237FB"/>
    <w:rsid w:val="00F62DF7"/>
    <w:rsid w:val="00F96DD0"/>
    <w:rsid w:val="00FC1360"/>
    <w:rsid w:val="00FF57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47365"/>
  <w15:docId w15:val="{E5A8F451-3672-4825-ABD2-DE9E9862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135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unhideWhenUsed/>
    <w:qFormat/>
    <w:rsid w:val="00167275"/>
    <w:pPr>
      <w:keepNext/>
      <w:keepLines/>
      <w:spacing w:before="40" w:after="0" w:line="240" w:lineRule="auto"/>
      <w:outlineLvl w:val="3"/>
    </w:pPr>
    <w:rPr>
      <w:rFonts w:ascii="Times New Roman" w:eastAsiaTheme="majorEastAsia" w:hAnsi="Times New Roman" w:cstheme="majorBidi"/>
      <w:b/>
      <w:iCs/>
      <w:color w:val="000000" w:themeColor="text1"/>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rsid w:val="0076254F"/>
    <w:pPr>
      <w:spacing w:after="0" w:line="240" w:lineRule="auto"/>
    </w:pPr>
    <w:rPr>
      <w:rFonts w:ascii="Times New Roman" w:eastAsia="MS Mincho" w:hAnsi="Times New Roman" w:cs="Times New Roman"/>
      <w:sz w:val="20"/>
      <w:szCs w:val="20"/>
    </w:rPr>
    <w:tblPr/>
  </w:style>
  <w:style w:type="paragraph" w:styleId="ListParagraph">
    <w:name w:val="List Paragraph"/>
    <w:basedOn w:val="Normal"/>
    <w:uiPriority w:val="1"/>
    <w:qFormat/>
    <w:rsid w:val="005E3E27"/>
    <w:pPr>
      <w:ind w:left="720"/>
      <w:contextualSpacing/>
    </w:pPr>
  </w:style>
  <w:style w:type="paragraph" w:styleId="BalloonText">
    <w:name w:val="Balloon Text"/>
    <w:basedOn w:val="Normal"/>
    <w:link w:val="BalloonTextChar"/>
    <w:uiPriority w:val="99"/>
    <w:semiHidden/>
    <w:unhideWhenUsed/>
    <w:rsid w:val="000D1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82"/>
    <w:rPr>
      <w:rFonts w:ascii="Tahoma" w:hAnsi="Tahoma" w:cs="Tahoma"/>
      <w:sz w:val="16"/>
      <w:szCs w:val="16"/>
    </w:rPr>
  </w:style>
  <w:style w:type="paragraph" w:styleId="BodyText">
    <w:name w:val="Body Text"/>
    <w:basedOn w:val="Normal"/>
    <w:link w:val="BodyTextChar"/>
    <w:uiPriority w:val="1"/>
    <w:qFormat/>
    <w:rsid w:val="00577C2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77C2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167275"/>
    <w:rPr>
      <w:rFonts w:ascii="Times New Roman" w:eastAsiaTheme="majorEastAsia" w:hAnsi="Times New Roman" w:cstheme="majorBidi"/>
      <w:b/>
      <w:iCs/>
      <w:color w:val="000000" w:themeColor="text1"/>
      <w:sz w:val="24"/>
      <w:szCs w:val="24"/>
      <w:lang w:val="en-ID"/>
    </w:rPr>
  </w:style>
  <w:style w:type="character" w:customStyle="1" w:styleId="Heading1Char">
    <w:name w:val="Heading 1 Char"/>
    <w:basedOn w:val="DefaultParagraphFont"/>
    <w:link w:val="Heading1"/>
    <w:uiPriority w:val="9"/>
    <w:rsid w:val="00D135C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qFormat/>
    <w:rsid w:val="00343F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FA4"/>
  </w:style>
  <w:style w:type="paragraph" w:styleId="Footer">
    <w:name w:val="footer"/>
    <w:basedOn w:val="Normal"/>
    <w:link w:val="FooterChar"/>
    <w:uiPriority w:val="99"/>
    <w:unhideWhenUsed/>
    <w:qFormat/>
    <w:rsid w:val="00343F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FA4"/>
  </w:style>
  <w:style w:type="paragraph" w:customStyle="1" w:styleId="TableParagraph">
    <w:name w:val="Table Paragraph"/>
    <w:basedOn w:val="Normal"/>
    <w:uiPriority w:val="1"/>
    <w:qFormat/>
    <w:rsid w:val="00C44FC1"/>
    <w:pPr>
      <w:widowControl w:val="0"/>
      <w:autoSpaceDE w:val="0"/>
      <w:autoSpaceDN w:val="0"/>
      <w:spacing w:after="0" w:line="256" w:lineRule="exact"/>
      <w:ind w:left="217"/>
    </w:pPr>
    <w:rPr>
      <w:rFonts w:ascii="Times New Roman" w:eastAsia="Times New Roman" w:hAnsi="Times New Roman" w:cs="Times New Roman"/>
    </w:rPr>
  </w:style>
  <w:style w:type="table" w:styleId="ColorfulGrid-Accent5">
    <w:name w:val="Colorful Grid Accent 5"/>
    <w:basedOn w:val="TableNormal"/>
    <w:uiPriority w:val="73"/>
    <w:rsid w:val="0008012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Hyperlink">
    <w:name w:val="Hyperlink"/>
    <w:basedOn w:val="DefaultParagraphFont"/>
    <w:uiPriority w:val="99"/>
    <w:unhideWhenUsed/>
    <w:rsid w:val="000B7D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88175">
      <w:bodyDiv w:val="1"/>
      <w:marLeft w:val="0"/>
      <w:marRight w:val="0"/>
      <w:marTop w:val="0"/>
      <w:marBottom w:val="0"/>
      <w:divBdr>
        <w:top w:val="none" w:sz="0" w:space="0" w:color="auto"/>
        <w:left w:val="none" w:sz="0" w:space="0" w:color="auto"/>
        <w:bottom w:val="none" w:sz="0" w:space="0" w:color="auto"/>
        <w:right w:val="none" w:sz="0" w:space="0" w:color="auto"/>
      </w:divBdr>
      <w:divsChild>
        <w:div w:id="2033608851">
          <w:marLeft w:val="0"/>
          <w:marRight w:val="0"/>
          <w:marTop w:val="0"/>
          <w:marBottom w:val="0"/>
          <w:divBdr>
            <w:top w:val="none" w:sz="0" w:space="0" w:color="auto"/>
            <w:left w:val="none" w:sz="0" w:space="0" w:color="auto"/>
            <w:bottom w:val="none" w:sz="0" w:space="0" w:color="auto"/>
            <w:right w:val="none" w:sz="0" w:space="0" w:color="auto"/>
          </w:divBdr>
        </w:div>
        <w:div w:id="62988670">
          <w:marLeft w:val="0"/>
          <w:marRight w:val="0"/>
          <w:marTop w:val="0"/>
          <w:marBottom w:val="0"/>
          <w:divBdr>
            <w:top w:val="none" w:sz="0" w:space="0" w:color="auto"/>
            <w:left w:val="none" w:sz="0" w:space="0" w:color="auto"/>
            <w:bottom w:val="none" w:sz="0" w:space="0" w:color="auto"/>
            <w:right w:val="none" w:sz="0" w:space="0" w:color="auto"/>
          </w:divBdr>
        </w:div>
        <w:div w:id="1684429510">
          <w:marLeft w:val="0"/>
          <w:marRight w:val="0"/>
          <w:marTop w:val="0"/>
          <w:marBottom w:val="0"/>
          <w:divBdr>
            <w:top w:val="none" w:sz="0" w:space="0" w:color="auto"/>
            <w:left w:val="none" w:sz="0" w:space="0" w:color="auto"/>
            <w:bottom w:val="none" w:sz="0" w:space="0" w:color="auto"/>
            <w:right w:val="none" w:sz="0" w:space="0" w:color="auto"/>
          </w:divBdr>
        </w:div>
        <w:div w:id="2118063794">
          <w:marLeft w:val="0"/>
          <w:marRight w:val="0"/>
          <w:marTop w:val="0"/>
          <w:marBottom w:val="0"/>
          <w:divBdr>
            <w:top w:val="none" w:sz="0" w:space="0" w:color="auto"/>
            <w:left w:val="none" w:sz="0" w:space="0" w:color="auto"/>
            <w:bottom w:val="none" w:sz="0" w:space="0" w:color="auto"/>
            <w:right w:val="none" w:sz="0" w:space="0" w:color="auto"/>
          </w:divBdr>
        </w:div>
        <w:div w:id="930042297">
          <w:marLeft w:val="0"/>
          <w:marRight w:val="0"/>
          <w:marTop w:val="0"/>
          <w:marBottom w:val="0"/>
          <w:divBdr>
            <w:top w:val="none" w:sz="0" w:space="0" w:color="auto"/>
            <w:left w:val="none" w:sz="0" w:space="0" w:color="auto"/>
            <w:bottom w:val="none" w:sz="0" w:space="0" w:color="auto"/>
            <w:right w:val="none" w:sz="0" w:space="0" w:color="auto"/>
          </w:divBdr>
        </w:div>
        <w:div w:id="1230773960">
          <w:marLeft w:val="0"/>
          <w:marRight w:val="0"/>
          <w:marTop w:val="0"/>
          <w:marBottom w:val="0"/>
          <w:divBdr>
            <w:top w:val="none" w:sz="0" w:space="0" w:color="auto"/>
            <w:left w:val="none" w:sz="0" w:space="0" w:color="auto"/>
            <w:bottom w:val="none" w:sz="0" w:space="0" w:color="auto"/>
            <w:right w:val="none" w:sz="0" w:space="0" w:color="auto"/>
          </w:divBdr>
        </w:div>
      </w:divsChild>
    </w:div>
    <w:div w:id="2022124838">
      <w:bodyDiv w:val="1"/>
      <w:marLeft w:val="0"/>
      <w:marRight w:val="0"/>
      <w:marTop w:val="0"/>
      <w:marBottom w:val="0"/>
      <w:divBdr>
        <w:top w:val="none" w:sz="0" w:space="0" w:color="auto"/>
        <w:left w:val="none" w:sz="0" w:space="0" w:color="auto"/>
        <w:bottom w:val="none" w:sz="0" w:space="0" w:color="auto"/>
        <w:right w:val="none" w:sz="0" w:space="0" w:color="auto"/>
      </w:divBdr>
      <w:divsChild>
        <w:div w:id="1610507311">
          <w:marLeft w:val="0"/>
          <w:marRight w:val="0"/>
          <w:marTop w:val="0"/>
          <w:marBottom w:val="0"/>
          <w:divBdr>
            <w:top w:val="none" w:sz="0" w:space="0" w:color="auto"/>
            <w:left w:val="none" w:sz="0" w:space="0" w:color="auto"/>
            <w:bottom w:val="none" w:sz="0" w:space="0" w:color="auto"/>
            <w:right w:val="none" w:sz="0" w:space="0" w:color="auto"/>
          </w:divBdr>
        </w:div>
        <w:div w:id="398943569">
          <w:marLeft w:val="0"/>
          <w:marRight w:val="0"/>
          <w:marTop w:val="0"/>
          <w:marBottom w:val="0"/>
          <w:divBdr>
            <w:top w:val="none" w:sz="0" w:space="0" w:color="auto"/>
            <w:left w:val="none" w:sz="0" w:space="0" w:color="auto"/>
            <w:bottom w:val="none" w:sz="0" w:space="0" w:color="auto"/>
            <w:right w:val="none" w:sz="0" w:space="0" w:color="auto"/>
          </w:divBdr>
        </w:div>
        <w:div w:id="2130123965">
          <w:marLeft w:val="0"/>
          <w:marRight w:val="0"/>
          <w:marTop w:val="0"/>
          <w:marBottom w:val="0"/>
          <w:divBdr>
            <w:top w:val="none" w:sz="0" w:space="0" w:color="auto"/>
            <w:left w:val="none" w:sz="0" w:space="0" w:color="auto"/>
            <w:bottom w:val="none" w:sz="0" w:space="0" w:color="auto"/>
            <w:right w:val="none" w:sz="0" w:space="0" w:color="auto"/>
          </w:divBdr>
        </w:div>
        <w:div w:id="44529962">
          <w:marLeft w:val="0"/>
          <w:marRight w:val="0"/>
          <w:marTop w:val="0"/>
          <w:marBottom w:val="0"/>
          <w:divBdr>
            <w:top w:val="none" w:sz="0" w:space="0" w:color="auto"/>
            <w:left w:val="none" w:sz="0" w:space="0" w:color="auto"/>
            <w:bottom w:val="none" w:sz="0" w:space="0" w:color="auto"/>
            <w:right w:val="none" w:sz="0" w:space="0" w:color="auto"/>
          </w:divBdr>
        </w:div>
        <w:div w:id="1749618943">
          <w:marLeft w:val="0"/>
          <w:marRight w:val="0"/>
          <w:marTop w:val="0"/>
          <w:marBottom w:val="0"/>
          <w:divBdr>
            <w:top w:val="none" w:sz="0" w:space="0" w:color="auto"/>
            <w:left w:val="none" w:sz="0" w:space="0" w:color="auto"/>
            <w:bottom w:val="none" w:sz="0" w:space="0" w:color="auto"/>
            <w:right w:val="none" w:sz="0" w:space="0" w:color="auto"/>
          </w:divBdr>
        </w:div>
        <w:div w:id="200097135">
          <w:marLeft w:val="0"/>
          <w:marRight w:val="0"/>
          <w:marTop w:val="0"/>
          <w:marBottom w:val="0"/>
          <w:divBdr>
            <w:top w:val="none" w:sz="0" w:space="0" w:color="auto"/>
            <w:left w:val="none" w:sz="0" w:space="0" w:color="auto"/>
            <w:bottom w:val="none" w:sz="0" w:space="0" w:color="auto"/>
            <w:right w:val="none" w:sz="0" w:space="0" w:color="auto"/>
          </w:divBdr>
        </w:div>
        <w:div w:id="1621111682">
          <w:marLeft w:val="0"/>
          <w:marRight w:val="0"/>
          <w:marTop w:val="0"/>
          <w:marBottom w:val="0"/>
          <w:divBdr>
            <w:top w:val="none" w:sz="0" w:space="0" w:color="auto"/>
            <w:left w:val="none" w:sz="0" w:space="0" w:color="auto"/>
            <w:bottom w:val="none" w:sz="0" w:space="0" w:color="auto"/>
            <w:right w:val="none" w:sz="0" w:space="0" w:color="auto"/>
          </w:divBdr>
        </w:div>
        <w:div w:id="715475205">
          <w:marLeft w:val="0"/>
          <w:marRight w:val="0"/>
          <w:marTop w:val="0"/>
          <w:marBottom w:val="0"/>
          <w:divBdr>
            <w:top w:val="none" w:sz="0" w:space="0" w:color="auto"/>
            <w:left w:val="none" w:sz="0" w:space="0" w:color="auto"/>
            <w:bottom w:val="none" w:sz="0" w:space="0" w:color="auto"/>
            <w:right w:val="none" w:sz="0" w:space="0" w:color="auto"/>
          </w:divBdr>
        </w:div>
        <w:div w:id="1370956211">
          <w:marLeft w:val="0"/>
          <w:marRight w:val="0"/>
          <w:marTop w:val="0"/>
          <w:marBottom w:val="0"/>
          <w:divBdr>
            <w:top w:val="none" w:sz="0" w:space="0" w:color="auto"/>
            <w:left w:val="none" w:sz="0" w:space="0" w:color="auto"/>
            <w:bottom w:val="none" w:sz="0" w:space="0" w:color="auto"/>
            <w:right w:val="none" w:sz="0" w:space="0" w:color="auto"/>
          </w:divBdr>
        </w:div>
        <w:div w:id="1948804282">
          <w:marLeft w:val="0"/>
          <w:marRight w:val="0"/>
          <w:marTop w:val="0"/>
          <w:marBottom w:val="0"/>
          <w:divBdr>
            <w:top w:val="none" w:sz="0" w:space="0" w:color="auto"/>
            <w:left w:val="none" w:sz="0" w:space="0" w:color="auto"/>
            <w:bottom w:val="none" w:sz="0" w:space="0" w:color="auto"/>
            <w:right w:val="none" w:sz="0" w:space="0" w:color="auto"/>
          </w:divBdr>
        </w:div>
        <w:div w:id="1810395643">
          <w:marLeft w:val="0"/>
          <w:marRight w:val="0"/>
          <w:marTop w:val="0"/>
          <w:marBottom w:val="0"/>
          <w:divBdr>
            <w:top w:val="none" w:sz="0" w:space="0" w:color="auto"/>
            <w:left w:val="none" w:sz="0" w:space="0" w:color="auto"/>
            <w:bottom w:val="none" w:sz="0" w:space="0" w:color="auto"/>
            <w:right w:val="none" w:sz="0" w:space="0" w:color="auto"/>
          </w:divBdr>
        </w:div>
        <w:div w:id="1323855019">
          <w:marLeft w:val="0"/>
          <w:marRight w:val="0"/>
          <w:marTop w:val="0"/>
          <w:marBottom w:val="0"/>
          <w:divBdr>
            <w:top w:val="none" w:sz="0" w:space="0" w:color="auto"/>
            <w:left w:val="none" w:sz="0" w:space="0" w:color="auto"/>
            <w:bottom w:val="none" w:sz="0" w:space="0" w:color="auto"/>
            <w:right w:val="none" w:sz="0" w:space="0" w:color="auto"/>
          </w:divBdr>
        </w:div>
        <w:div w:id="2037383539">
          <w:marLeft w:val="0"/>
          <w:marRight w:val="0"/>
          <w:marTop w:val="0"/>
          <w:marBottom w:val="0"/>
          <w:divBdr>
            <w:top w:val="none" w:sz="0" w:space="0" w:color="auto"/>
            <w:left w:val="none" w:sz="0" w:space="0" w:color="auto"/>
            <w:bottom w:val="none" w:sz="0" w:space="0" w:color="auto"/>
            <w:right w:val="none" w:sz="0" w:space="0" w:color="auto"/>
          </w:divBdr>
        </w:div>
        <w:div w:id="438068109">
          <w:marLeft w:val="0"/>
          <w:marRight w:val="0"/>
          <w:marTop w:val="0"/>
          <w:marBottom w:val="0"/>
          <w:divBdr>
            <w:top w:val="none" w:sz="0" w:space="0" w:color="auto"/>
            <w:left w:val="none" w:sz="0" w:space="0" w:color="auto"/>
            <w:bottom w:val="none" w:sz="0" w:space="0" w:color="auto"/>
            <w:right w:val="none" w:sz="0" w:space="0" w:color="auto"/>
          </w:divBdr>
        </w:div>
        <w:div w:id="816186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natriharisafariningsih_9917921005@mhs.unj.ac.id"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62EC1-FAFB-4206-9D5F-2AA90FAB5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9922</Words>
  <Characters>56562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Ela Elliyana</cp:lastModifiedBy>
  <cp:revision>20</cp:revision>
  <dcterms:created xsi:type="dcterms:W3CDTF">2022-11-29T22:21:00Z</dcterms:created>
  <dcterms:modified xsi:type="dcterms:W3CDTF">2022-12-04T12:15:00Z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26a452ef-4dc3-3d0f-9ee8-37ceb7cccbc6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